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0B" w:rsidRDefault="00E62FF2">
      <w:r>
        <w:rPr>
          <w:noProof/>
        </w:rPr>
        <w:drawing>
          <wp:inline distT="0" distB="0" distL="0" distR="0">
            <wp:extent cx="1598295" cy="12077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4" t="-165" r="-124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ПУБЛИЧНАЯ ОФЕРТА</w:t>
      </w:r>
    </w:p>
    <w:p w:rsidR="00D7350B" w:rsidRDefault="00E62FF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о заключении Агентского договора по приему документов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от заявителей </w:t>
      </w:r>
      <w:r>
        <w:rPr>
          <w:b/>
        </w:rPr>
        <w:t>на выполнение кадастровых работ</w:t>
      </w:r>
    </w:p>
    <w:p w:rsidR="00D7350B" w:rsidRDefault="00D7350B"/>
    <w:tbl>
      <w:tblPr>
        <w:tblW w:w="10200" w:type="dxa"/>
        <w:tblInd w:w="8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4"/>
        <w:gridCol w:w="3474"/>
        <w:gridCol w:w="2235"/>
        <w:gridCol w:w="2317"/>
      </w:tblGrid>
      <w:tr w:rsidR="00D7350B">
        <w:tc>
          <w:tcPr>
            <w:tcW w:w="7845" w:type="dxa"/>
            <w:gridSpan w:val="3"/>
            <w:shd w:val="clear" w:color="auto" w:fill="auto"/>
          </w:tcPr>
          <w:p w:rsidR="00D7350B" w:rsidRDefault="00E62FF2">
            <w:pPr>
              <w:pStyle w:val="affc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Дата </w:t>
            </w:r>
            <w:r>
              <w:rPr>
                <w:rStyle w:val="52"/>
              </w:rPr>
              <w:t>_</w:t>
            </w:r>
            <w:proofErr w:type="gramStart"/>
            <w:r>
              <w:rPr>
                <w:rStyle w:val="52"/>
              </w:rPr>
              <w:t>_._</w:t>
            </w:r>
            <w:proofErr w:type="gramEnd"/>
            <w:r>
              <w:rPr>
                <w:rStyle w:val="52"/>
              </w:rPr>
              <w:t>_.2022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354" w:type="dxa"/>
            <w:shd w:val="clear" w:color="auto" w:fill="auto"/>
          </w:tcPr>
          <w:p w:rsidR="00D7350B" w:rsidRDefault="00E62FF2">
            <w:pPr>
              <w:pStyle w:val="affc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№__</w:t>
            </w:r>
          </w:p>
        </w:tc>
      </w:tr>
      <w:tr w:rsidR="00D7350B">
        <w:trPr>
          <w:trHeight w:val="12353"/>
        </w:trPr>
        <w:tc>
          <w:tcPr>
            <w:tcW w:w="2036" w:type="dxa"/>
            <w:shd w:val="clear" w:color="auto" w:fill="auto"/>
          </w:tcPr>
          <w:p w:rsidR="00D7350B" w:rsidRDefault="00E62FF2" w:rsidP="000C0702">
            <w:pPr>
              <w:spacing w:line="276" w:lineRule="auto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Муниципальное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автономное учреждение 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«Многофункциональный 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центр предоставления государственных 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и муниципальных услуг» </w:t>
            </w:r>
            <w:proofErr w:type="spellStart"/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Родионово-Несветайского</w:t>
            </w:r>
            <w:proofErr w:type="spellEnd"/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 района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346580 Ростовская область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proofErr w:type="spellStart"/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Родионово-Несветайский</w:t>
            </w:r>
            <w:proofErr w:type="spellEnd"/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 район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сл. Родионово-Несветайская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ул. Пушкинская, 26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Тел. 8 (86340) 31-1-85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Факс 8 (86340) 31-5-69  </w:t>
            </w:r>
          </w:p>
          <w:p w:rsidR="000C0702" w:rsidRPr="000C0702" w:rsidRDefault="000C0702" w:rsidP="000C0702">
            <w:pPr>
              <w:jc w:val="center"/>
              <w:rPr>
                <w:rFonts w:ascii="Arial" w:eastAsia="MS Mincho" w:hAnsi="Arial" w:cs="Arial"/>
                <w:color w:val="623B2A"/>
                <w:sz w:val="18"/>
                <w:szCs w:val="18"/>
                <w:lang w:bidi="ar-SA"/>
              </w:rPr>
            </w:pPr>
            <w:proofErr w:type="spellStart"/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val="en-US" w:bidi="ar-SA"/>
              </w:rPr>
              <w:t>mfc</w:t>
            </w:r>
            <w:proofErr w:type="spellEnd"/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bidi="ar-SA"/>
              </w:rPr>
              <w:t>.</w:t>
            </w:r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val="en-US" w:bidi="ar-SA"/>
              </w:rPr>
              <w:t>rod</w:t>
            </w:r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bidi="ar-SA"/>
              </w:rPr>
              <w:t>-</w:t>
            </w:r>
            <w:proofErr w:type="spellStart"/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val="en-US" w:bidi="ar-SA"/>
              </w:rPr>
              <w:t>nesvetai</w:t>
            </w:r>
            <w:proofErr w:type="spellEnd"/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bidi="ar-SA"/>
              </w:rPr>
              <w:t>@</w:t>
            </w:r>
            <w:proofErr w:type="spellStart"/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val="en-US" w:bidi="ar-SA"/>
              </w:rPr>
              <w:t>yandex</w:t>
            </w:r>
            <w:proofErr w:type="spellEnd"/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bidi="ar-SA"/>
              </w:rPr>
              <w:t>.</w:t>
            </w:r>
            <w:proofErr w:type="spellStart"/>
            <w:r w:rsidRPr="000C0702">
              <w:rPr>
                <w:rFonts w:ascii="Arial" w:eastAsia="MS Mincho" w:hAnsi="Arial" w:cs="Arial"/>
                <w:color w:val="623B2A"/>
                <w:sz w:val="18"/>
                <w:szCs w:val="18"/>
                <w:lang w:val="en-US" w:bidi="ar-SA"/>
              </w:rPr>
              <w:t>ru</w:t>
            </w:r>
            <w:proofErr w:type="spellEnd"/>
          </w:p>
          <w:p w:rsidR="000C0702" w:rsidRPr="000C0702" w:rsidRDefault="000C0702" w:rsidP="000C0702">
            <w:pPr>
              <w:jc w:val="center"/>
              <w:rPr>
                <w:rFonts w:ascii="Arial" w:eastAsia="MS Mincho" w:hAnsi="Arial" w:cs="Arial"/>
                <w:color w:val="623B2A"/>
                <w:sz w:val="18"/>
                <w:szCs w:val="18"/>
                <w:lang w:bidi="ar-SA"/>
              </w:rPr>
            </w:pPr>
          </w:p>
          <w:p w:rsidR="000C0702" w:rsidRPr="000C0702" w:rsidRDefault="000C0702" w:rsidP="000C0702">
            <w:pPr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     ОКПО 38433517</w:t>
            </w:r>
          </w:p>
          <w:p w:rsidR="000C0702" w:rsidRPr="000C0702" w:rsidRDefault="000C0702" w:rsidP="000C0702">
            <w:pPr>
              <w:jc w:val="right"/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>ОГРН 1126171000295</w:t>
            </w:r>
          </w:p>
          <w:p w:rsidR="000C0702" w:rsidRPr="000C0702" w:rsidRDefault="000C0702" w:rsidP="000C0702">
            <w:pPr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     ИНН    6130000732</w:t>
            </w:r>
          </w:p>
          <w:p w:rsidR="000C0702" w:rsidRPr="000C0702" w:rsidRDefault="000C0702" w:rsidP="000C0702">
            <w:pPr>
              <w:rPr>
                <w:rFonts w:ascii="Arial" w:eastAsia="MS Mincho" w:hAnsi="Arial" w:cs="Times New Roman"/>
                <w:color w:val="623B2A"/>
                <w:sz w:val="18"/>
                <w:lang w:bidi="ar-SA"/>
              </w:rPr>
            </w:pPr>
            <w:r w:rsidRPr="000C0702">
              <w:rPr>
                <w:rFonts w:ascii="Arial" w:eastAsia="MS Mincho" w:hAnsi="Arial" w:cs="Times New Roman"/>
                <w:color w:val="623B2A"/>
                <w:sz w:val="18"/>
                <w:szCs w:val="18"/>
                <w:lang w:bidi="ar-SA"/>
              </w:rPr>
              <w:t xml:space="preserve">     КПП    613001001</w:t>
            </w:r>
          </w:p>
          <w:p w:rsidR="00D7350B" w:rsidRDefault="00D7350B">
            <w:pPr>
              <w:pStyle w:val="25"/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D7350B" w:rsidRDefault="00D7350B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</w:tc>
        <w:tc>
          <w:tcPr>
            <w:tcW w:w="8163" w:type="dxa"/>
            <w:gridSpan w:val="3"/>
            <w:shd w:val="clear" w:color="auto" w:fill="auto"/>
          </w:tcPr>
          <w:p w:rsidR="00D7350B" w:rsidRDefault="00E62FF2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994"/>
              </w:tabs>
              <w:spacing w:before="0"/>
              <w:ind w:firstLine="780"/>
            </w:pPr>
            <w:r>
      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      </w:r>
            <w:r>
              <w:rPr>
                <w:color w:val="auto"/>
              </w:rPr>
              <w:t xml:space="preserve">Муниципального автономного учреждения </w:t>
            </w:r>
            <w:r>
              <w:rPr>
                <w:color w:val="auto"/>
              </w:rPr>
              <w:t>«Многофункциональный центр предоставления государственн</w:t>
            </w:r>
            <w:r>
              <w:rPr>
                <w:color w:val="auto"/>
              </w:rPr>
              <w:t>ых и муниципальных услуг»</w:t>
            </w:r>
            <w:r w:rsidR="00427479">
              <w:rPr>
                <w:color w:val="auto"/>
              </w:rPr>
              <w:t xml:space="preserve"> </w:t>
            </w:r>
            <w:proofErr w:type="spellStart"/>
            <w:r w:rsidR="00427479" w:rsidRPr="00427479">
              <w:rPr>
                <w:color w:val="auto"/>
              </w:rPr>
              <w:t>Родионово-Несветайского</w:t>
            </w:r>
            <w:proofErr w:type="spellEnd"/>
            <w:r w:rsidR="00427479" w:rsidRPr="00427479">
              <w:rPr>
                <w:color w:val="auto"/>
              </w:rPr>
              <w:t xml:space="preserve"> района</w:t>
            </w:r>
            <w:r>
              <w:rPr>
                <w:color w:val="auto"/>
              </w:rPr>
              <w:t xml:space="preserve"> (далее - МФЦ), в лице директора </w:t>
            </w:r>
            <w:proofErr w:type="spellStart"/>
            <w:r w:rsidR="00427479">
              <w:rPr>
                <w:color w:val="auto"/>
              </w:rPr>
              <w:t>Демко</w:t>
            </w:r>
            <w:proofErr w:type="spellEnd"/>
            <w:r w:rsidR="00427479">
              <w:rPr>
                <w:color w:val="auto"/>
              </w:rPr>
              <w:t xml:space="preserve"> Елены Петровны</w:t>
            </w:r>
            <w:r>
              <w:rPr>
                <w:color w:val="auto"/>
              </w:rPr>
              <w:t>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</w:t>
            </w:r>
            <w:r>
              <w:rPr>
                <w:color w:val="auto"/>
              </w:rPr>
              <w:t xml:space="preserve"> и приложениях к ней, по оказанию сопутствующих услуг заявителям (предмет Агентского договора) – </w:t>
            </w:r>
            <w:r>
              <w:rPr>
                <w:color w:val="auto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недвижимости.</w:t>
            </w:r>
          </w:p>
          <w:p w:rsidR="00D7350B" w:rsidRDefault="00E62FF2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1054"/>
              </w:tabs>
              <w:spacing w:before="0"/>
              <w:ind w:firstLine="780"/>
            </w:pPr>
            <w:r>
              <w:rPr>
                <w:color w:val="auto"/>
              </w:rPr>
              <w:t>Оказание вышеназванной услуг</w:t>
            </w:r>
            <w:r>
              <w:rPr>
                <w:color w:val="auto"/>
              </w:rPr>
              <w:t xml:space="preserve">и МФЦ организуется </w:t>
            </w:r>
            <w:r>
      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</w:t>
            </w:r>
            <w:r>
              <w:t xml:space="preserve">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</w:t>
            </w:r>
            <w:r>
              <w:t>ства Российской Федерации от 22.12.2012 №1376.</w:t>
            </w:r>
          </w:p>
          <w:p w:rsidR="00D7350B" w:rsidRDefault="00E62FF2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990"/>
              </w:tabs>
              <w:spacing w:before="0"/>
              <w:ind w:firstLine="780"/>
            </w:pPr>
            <w:r>
      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ab/>
              <w:t xml:space="preserve">3.1. </w:t>
            </w:r>
            <w:r>
              <w:t>требованиям законодательства, предъявляемым к Принципалу в соответствии с видом работ: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ab/>
            </w:r>
            <w:r>
              <w:rPr>
                <w:b/>
                <w:sz w:val="24"/>
                <w:szCs w:val="24"/>
                <w:u w:val="single"/>
              </w:rPr>
              <w:t>кадастровые работы: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индивидуального предпринимателя</w:t>
            </w:r>
            <w:r>
              <w:rPr>
                <w:sz w:val="24"/>
                <w:szCs w:val="24"/>
              </w:rPr>
              <w:t xml:space="preserve"> - соответствие требованиям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кадастровым инженерам согласно Федеральному закону от 24.07.2007 №221-</w:t>
            </w:r>
            <w:r>
              <w:rPr>
                <w:sz w:val="24"/>
                <w:szCs w:val="24"/>
              </w:rPr>
              <w:t>ФЗ «О государственном кадастре недвижимости»;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sz w:val="24"/>
                <w:szCs w:val="24"/>
              </w:rPr>
              <w:t xml:space="preserve">- 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организации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наличие в штате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</w:t>
            </w:r>
            <w:r>
              <w:rPr>
                <w:sz w:val="24"/>
                <w:szCs w:val="24"/>
              </w:rPr>
              <w:t>ости», при наличии всех разрешительных документов;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b/>
                <w:sz w:val="24"/>
                <w:szCs w:val="24"/>
                <w:u w:val="single"/>
              </w:rPr>
              <w:t>геодезические работы и топографическая съемка: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sz w:val="24"/>
                <w:szCs w:val="24"/>
              </w:rPr>
              <w:t>- наличие у Принципала свидетельства СРО в области инженерных изысканий;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 xml:space="preserve">      3.</w:t>
            </w:r>
            <w:proofErr w:type="gramStart"/>
            <w:r>
              <w:t>2.Обеспечение</w:t>
            </w:r>
            <w:proofErr w:type="gramEnd"/>
            <w:r>
              <w:t xml:space="preserve"> ведения базы данных, электронного документооборота, формировани</w:t>
            </w:r>
            <w:r>
              <w:t>я отчетности и безопасного хранения персональных данных в соответствии с требованиями законодательства.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0"/>
              </w:tabs>
              <w:spacing w:before="0" w:line="276" w:lineRule="auto"/>
              <w:ind w:left="57"/>
              <w:jc w:val="left"/>
            </w:pPr>
            <w:r>
              <w:rPr>
                <w:rFonts w:cs="Arial"/>
              </w:rPr>
              <w:t xml:space="preserve">            3.3. Гарантия выполнение полного перечня видов работ (услуг), указанных в </w:t>
            </w:r>
            <w:r>
              <w:rPr>
                <w:rFonts w:cs="Arial"/>
                <w:sz w:val="24"/>
                <w:szCs w:val="24"/>
              </w:rPr>
              <w:t>Приложении №3</w:t>
            </w:r>
            <w:r>
              <w:rPr>
                <w:rFonts w:cs="Arial"/>
              </w:rPr>
              <w:t xml:space="preserve"> к настоящей оферте, (выборочное) выполнение видов ра</w:t>
            </w:r>
            <w:r>
              <w:rPr>
                <w:rFonts w:cs="Arial"/>
              </w:rPr>
              <w:t>бот (услуг) не допускается.</w:t>
            </w:r>
          </w:p>
          <w:p w:rsidR="00D7350B" w:rsidRDefault="00E62FF2">
            <w:pPr>
              <w:pStyle w:val="25"/>
              <w:spacing w:before="0"/>
            </w:pPr>
            <w:r>
              <w:t xml:space="preserve">        4. Акцепт оферты и заключение договора совершается в течение 20 (двадцати) рабочих дней от даты получения </w:t>
            </w:r>
            <w:r>
              <w:rPr>
                <w:color w:val="auto"/>
              </w:rPr>
              <w:t xml:space="preserve">МФЦ </w:t>
            </w:r>
            <w:r>
              <w:t>от заинтересованных юридических лиц и индивидуальных предпринимателей Агентского договора возмездного оказания</w:t>
            </w:r>
            <w:r>
              <w:t xml:space="preserve">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</w:t>
            </w:r>
            <w:r>
              <w:t xml:space="preserve">. Агентский договор может быть направлен нарочным (с понедельника по пятницу, </w:t>
            </w:r>
            <w:r>
              <w:rPr>
                <w:color w:val="auto"/>
              </w:rPr>
              <w:t xml:space="preserve">с 8 до 16 часов) </w:t>
            </w:r>
            <w:r>
              <w:t xml:space="preserve">или заказным письмом с </w:t>
            </w:r>
            <w:r>
              <w:lastRenderedPageBreak/>
              <w:t xml:space="preserve">уведомлением о вручении на почтовый адрес </w:t>
            </w:r>
            <w:r>
              <w:rPr>
                <w:color w:val="auto"/>
              </w:rPr>
              <w:t xml:space="preserve">МАУ МФЦ </w:t>
            </w:r>
            <w:proofErr w:type="spellStart"/>
            <w:r w:rsidR="00427479">
              <w:rPr>
                <w:color w:val="auto"/>
              </w:rPr>
              <w:t>Родионово-Несветайского</w:t>
            </w:r>
            <w:proofErr w:type="spellEnd"/>
            <w:r>
              <w:rPr>
                <w:color w:val="auto"/>
              </w:rPr>
              <w:t xml:space="preserve"> района: 34</w:t>
            </w:r>
            <w:r w:rsidR="00427479">
              <w:rPr>
                <w:color w:val="auto"/>
              </w:rPr>
              <w:t>6580</w:t>
            </w:r>
            <w:r>
              <w:rPr>
                <w:color w:val="auto"/>
              </w:rPr>
              <w:t xml:space="preserve">, Ростовская область, </w:t>
            </w:r>
            <w:proofErr w:type="spellStart"/>
            <w:r w:rsidR="00427479">
              <w:rPr>
                <w:color w:val="auto"/>
              </w:rPr>
              <w:t>Родионово-Несветайский</w:t>
            </w:r>
            <w:proofErr w:type="spellEnd"/>
            <w:r>
              <w:rPr>
                <w:color w:val="auto"/>
              </w:rPr>
              <w:t xml:space="preserve"> район, </w:t>
            </w:r>
            <w:r w:rsidR="00427479">
              <w:rPr>
                <w:color w:val="auto"/>
              </w:rPr>
              <w:t>сл</w:t>
            </w:r>
            <w:r>
              <w:rPr>
                <w:color w:val="auto"/>
              </w:rPr>
              <w:t xml:space="preserve">. </w:t>
            </w:r>
            <w:r w:rsidR="00427479">
              <w:rPr>
                <w:color w:val="auto"/>
              </w:rPr>
              <w:t>Родионово-Несветайская</w:t>
            </w:r>
            <w:r>
              <w:rPr>
                <w:color w:val="auto"/>
              </w:rPr>
              <w:t xml:space="preserve">, ул. </w:t>
            </w:r>
            <w:r w:rsidR="00427479">
              <w:rPr>
                <w:color w:val="auto"/>
              </w:rPr>
              <w:t>Пушкинская</w:t>
            </w:r>
            <w:r>
              <w:rPr>
                <w:color w:val="auto"/>
              </w:rPr>
              <w:t xml:space="preserve">, </w:t>
            </w:r>
            <w:r w:rsidR="00427479">
              <w:rPr>
                <w:color w:val="auto"/>
              </w:rPr>
              <w:t>26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999"/>
              </w:tabs>
              <w:spacing w:before="0" w:line="274" w:lineRule="exact"/>
            </w:pPr>
            <w:r>
              <w:t xml:space="preserve">   5. Обязательными условиями настоящей публичной оферты и Агентского договора являются:</w:t>
            </w:r>
          </w:p>
          <w:p w:rsidR="00D7350B" w:rsidRDefault="00E62FF2">
            <w:pPr>
              <w:pStyle w:val="25"/>
              <w:numPr>
                <w:ilvl w:val="2"/>
                <w:numId w:val="1"/>
              </w:numPr>
              <w:shd w:val="clear" w:color="auto" w:fill="auto"/>
              <w:tabs>
                <w:tab w:val="left" w:pos="999"/>
              </w:tabs>
              <w:spacing w:before="0" w:line="274" w:lineRule="exact"/>
              <w:ind w:firstLine="454"/>
            </w:pPr>
            <w:r>
              <w:rPr>
                <w:rFonts w:cs="Arial"/>
              </w:rPr>
              <w:t xml:space="preserve">- наличие обязательства, одной стороны - Агента, за вознаграждение совершать по поручению другой стороны - Принципала, действия по предмету </w:t>
            </w:r>
            <w:r>
              <w:rPr>
                <w:rFonts w:cs="Arial"/>
              </w:rPr>
              <w:t>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</w:t>
            </w:r>
            <w:r>
              <w:rPr>
                <w:rFonts w:cs="Arial"/>
              </w:rPr>
              <w:t>ок действия (ст.1005 ГК РФ);</w:t>
            </w:r>
          </w:p>
          <w:p w:rsidR="00D7350B" w:rsidRDefault="00D7350B">
            <w:pPr>
              <w:pStyle w:val="25"/>
              <w:numPr>
                <w:ilvl w:val="2"/>
                <w:numId w:val="1"/>
              </w:numPr>
              <w:shd w:val="clear" w:color="auto" w:fill="auto"/>
              <w:tabs>
                <w:tab w:val="left" w:pos="999"/>
              </w:tabs>
              <w:spacing w:before="0" w:line="274" w:lineRule="exact"/>
              <w:ind w:firstLine="454"/>
              <w:rPr>
                <w:rFonts w:cs="Arial"/>
              </w:rPr>
            </w:pPr>
          </w:p>
        </w:tc>
      </w:tr>
      <w:tr w:rsidR="00D7350B">
        <w:tc>
          <w:tcPr>
            <w:tcW w:w="10199" w:type="dxa"/>
            <w:gridSpan w:val="4"/>
            <w:shd w:val="clear" w:color="auto" w:fill="auto"/>
          </w:tcPr>
          <w:p w:rsidR="00D7350B" w:rsidRDefault="00E62FF2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46"/>
              </w:tabs>
              <w:spacing w:before="0" w:line="274" w:lineRule="exact"/>
              <w:ind w:firstLine="737"/>
            </w:pPr>
            <w:r>
              <w:lastRenderedPageBreak/>
      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</w:t>
            </w:r>
            <w:r>
              <w:t>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      </w:r>
          </w:p>
          <w:p w:rsidR="00D7350B" w:rsidRDefault="00E62FF2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r>
              <w:rPr>
                <w:color w:val="000000" w:themeColor="text1"/>
              </w:rPr>
              <w:t>предоставление Принципалу</w:t>
            </w:r>
            <w:r>
              <w:rPr>
                <w:color w:val="000000" w:themeColor="text1"/>
              </w:rPr>
              <w:t xml:space="preserve"> ежемесячного отчета Агента о проделанной работе,</w:t>
            </w:r>
            <w:r>
              <w:rPr>
                <w:color w:val="FF0000"/>
              </w:rPr>
              <w:t xml:space="preserve"> </w:t>
            </w:r>
            <w:r>
              <w:t>не позднее 10</w:t>
            </w: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>числа месяца следующего за отчетным месяцем, отчет оформляется по форме, закрепленной в Агентском договоре (ст.1008 ГК РФ);</w:t>
            </w:r>
          </w:p>
          <w:p w:rsidR="00D7350B" w:rsidRDefault="00E62FF2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r>
              <w:t xml:space="preserve">установление обязательств по неразглашению </w:t>
            </w:r>
            <w:r>
              <w:t>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      </w:r>
          </w:p>
          <w:p w:rsidR="00D7350B" w:rsidRDefault="00E62FF2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r>
              <w:t xml:space="preserve">исполнение работ и </w:t>
            </w:r>
            <w:proofErr w:type="gramStart"/>
            <w:r>
              <w:t>услуг  в</w:t>
            </w:r>
            <w:proofErr w:type="gramEnd"/>
            <w:r>
              <w:t xml:space="preserve"> соответствии с Агентским договором.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1119"/>
              </w:tabs>
              <w:spacing w:before="0" w:line="274" w:lineRule="exact"/>
              <w:ind w:left="720"/>
            </w:pPr>
            <w:r>
              <w:lastRenderedPageBreak/>
              <w:t xml:space="preserve">6. Условия, установленные </w:t>
            </w:r>
            <w:r>
              <w:t>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      </w:r>
          </w:p>
          <w:p w:rsidR="00D7350B" w:rsidRDefault="00E62FF2">
            <w:pPr>
              <w:pStyle w:val="25"/>
              <w:shd w:val="clear" w:color="auto" w:fill="auto"/>
              <w:spacing w:before="0" w:line="274" w:lineRule="exact"/>
              <w:ind w:firstLine="740"/>
            </w:pPr>
            <w:r>
              <w:t>Условия Агентского договора, не являющиеся существенными, могут предварительно рассматриваться и обсуждаться с</w:t>
            </w:r>
            <w:r>
              <w:t>торонами.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1124"/>
              </w:tabs>
              <w:spacing w:before="0" w:line="274" w:lineRule="exact"/>
            </w:pPr>
            <w:r>
              <w:t xml:space="preserve">            7.  Место оказания услуги по настоящей публичной оферте и Агентскому договору — центральный офис </w:t>
            </w:r>
            <w:r>
              <w:rPr>
                <w:color w:val="auto"/>
              </w:rPr>
              <w:t xml:space="preserve">МАУ МФЦ </w:t>
            </w:r>
            <w:proofErr w:type="spellStart"/>
            <w:r w:rsidR="00427479">
              <w:rPr>
                <w:color w:val="auto"/>
              </w:rPr>
              <w:t>Родионово-Несветайского</w:t>
            </w:r>
            <w:proofErr w:type="spellEnd"/>
            <w:r>
              <w:rPr>
                <w:color w:val="auto"/>
              </w:rPr>
              <w:t xml:space="preserve"> района, указанный в Приложение №2.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</w:pPr>
            <w:r>
              <w:t xml:space="preserve">         8. Реквизиты муниципального автономного учреждения </w:t>
            </w:r>
            <w:r>
              <w:t>«Мног</w:t>
            </w:r>
            <w:r>
              <w:t>офункциональный центр предоставления государственных и муниципальных услуг»</w:t>
            </w:r>
            <w:r w:rsidR="00427479" w:rsidRPr="00427479">
              <w:rPr>
                <w:rFonts w:ascii="Tahoma" w:eastAsia="Tahoma" w:hAnsi="Tahoma" w:cs="Tahoma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27479" w:rsidRPr="00427479">
              <w:t>Родионово-Несветайского</w:t>
            </w:r>
            <w:proofErr w:type="spellEnd"/>
            <w:r w:rsidR="00427479" w:rsidRPr="00427479">
              <w:t xml:space="preserve"> </w:t>
            </w:r>
            <w:proofErr w:type="gramStart"/>
            <w:r w:rsidR="00427479" w:rsidRPr="00427479">
              <w:t>района</w:t>
            </w:r>
            <w:r w:rsidR="00427479">
              <w:t xml:space="preserve"> </w:t>
            </w:r>
            <w:r>
              <w:t>:</w:t>
            </w:r>
            <w:proofErr w:type="gramEnd"/>
          </w:p>
          <w:p w:rsidR="00427479" w:rsidRPr="00427479" w:rsidRDefault="00E62FF2" w:rsidP="00427479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t>местонахождение (почтовый адрес</w:t>
            </w:r>
            <w:proofErr w:type="gramStart"/>
            <w:r>
              <w:t xml:space="preserve">): </w:t>
            </w:r>
            <w:r w:rsidR="00427479">
              <w:t xml:space="preserve"> </w:t>
            </w:r>
            <w:r w:rsidR="00427479" w:rsidRPr="00427479">
              <w:t>346580</w:t>
            </w:r>
            <w:proofErr w:type="gramEnd"/>
            <w:r w:rsidR="00427479" w:rsidRPr="00427479">
              <w:t xml:space="preserve">, Ростовская область, </w:t>
            </w:r>
            <w:proofErr w:type="spellStart"/>
            <w:r w:rsidR="00427479" w:rsidRPr="00427479">
              <w:t>Родионово-Несветайский</w:t>
            </w:r>
            <w:proofErr w:type="spellEnd"/>
            <w:r w:rsidR="00427479" w:rsidRPr="00427479">
              <w:t xml:space="preserve"> район, сл. Родионово-Несветайская, ул. Пушкинская, 26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rPr>
                <w:color w:val="auto"/>
              </w:rPr>
              <w:t>телефон/факс 8(863</w:t>
            </w:r>
            <w:r w:rsidR="00427479">
              <w:rPr>
                <w:color w:val="auto"/>
              </w:rPr>
              <w:t>40</w:t>
            </w:r>
            <w:r>
              <w:rPr>
                <w:color w:val="auto"/>
              </w:rPr>
              <w:t xml:space="preserve">) </w:t>
            </w:r>
            <w:r w:rsidR="00427479">
              <w:rPr>
                <w:color w:val="auto"/>
              </w:rPr>
              <w:t>31531</w:t>
            </w:r>
            <w:r>
              <w:rPr>
                <w:color w:val="auto"/>
              </w:rPr>
              <w:t>;</w:t>
            </w:r>
          </w:p>
          <w:tbl>
            <w:tblPr>
              <w:tblStyle w:val="aff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2"/>
              <w:gridCol w:w="4443"/>
            </w:tblGrid>
            <w:tr w:rsidR="00E62FF2" w:rsidRPr="00E62FF2" w:rsidTr="00E62FF2">
              <w:tc>
                <w:tcPr>
                  <w:tcW w:w="1540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ИНН</w:t>
                  </w:r>
                </w:p>
              </w:tc>
              <w:tc>
                <w:tcPr>
                  <w:tcW w:w="4443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6130000732</w:t>
                  </w:r>
                </w:p>
              </w:tc>
            </w:tr>
            <w:tr w:rsidR="00E62FF2" w:rsidRPr="00E62FF2" w:rsidTr="00E62FF2">
              <w:tc>
                <w:tcPr>
                  <w:tcW w:w="1540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КПП</w:t>
                  </w:r>
                </w:p>
              </w:tc>
              <w:tc>
                <w:tcPr>
                  <w:tcW w:w="4443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613001001</w:t>
                  </w:r>
                </w:p>
              </w:tc>
            </w:tr>
            <w:tr w:rsidR="00E62FF2" w:rsidRPr="00E62FF2" w:rsidTr="00E62FF2">
              <w:tc>
                <w:tcPr>
                  <w:tcW w:w="1540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ОГРН</w:t>
                  </w:r>
                </w:p>
              </w:tc>
              <w:tc>
                <w:tcPr>
                  <w:tcW w:w="4443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1126171000295</w:t>
                  </w:r>
                </w:p>
              </w:tc>
            </w:tr>
            <w:tr w:rsidR="00E62FF2" w:rsidRPr="00E62FF2" w:rsidTr="00E62FF2">
              <w:tc>
                <w:tcPr>
                  <w:tcW w:w="1540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Л/счет</w:t>
                  </w:r>
                </w:p>
              </w:tc>
              <w:tc>
                <w:tcPr>
                  <w:tcW w:w="4443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30586Ш72680 в УФК по Ростовской области</w:t>
                  </w:r>
                </w:p>
              </w:tc>
            </w:tr>
            <w:tr w:rsidR="00E62FF2" w:rsidRPr="00E62FF2" w:rsidTr="00E62FF2">
              <w:tc>
                <w:tcPr>
                  <w:tcW w:w="1540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Казначейский счет</w:t>
                  </w:r>
                </w:p>
              </w:tc>
              <w:tc>
                <w:tcPr>
                  <w:tcW w:w="4443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03234643606480005800</w:t>
                  </w:r>
                </w:p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</w:p>
              </w:tc>
            </w:tr>
            <w:tr w:rsidR="00E62FF2" w:rsidRPr="00E62FF2" w:rsidTr="00E62FF2">
              <w:tc>
                <w:tcPr>
                  <w:tcW w:w="1540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Банк</w:t>
                  </w:r>
                </w:p>
              </w:tc>
              <w:tc>
                <w:tcPr>
                  <w:tcW w:w="4443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ОТДЕЛЕНИЕ РОСТОВ-НА-ДОНУ БАНКА РОССИИ//УФК по Ростовской области</w:t>
                  </w:r>
                </w:p>
              </w:tc>
            </w:tr>
            <w:tr w:rsidR="00E62FF2" w:rsidRPr="00E62FF2" w:rsidTr="00E62FF2">
              <w:tc>
                <w:tcPr>
                  <w:tcW w:w="1540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БИК</w:t>
                  </w:r>
                </w:p>
              </w:tc>
              <w:tc>
                <w:tcPr>
                  <w:tcW w:w="4443" w:type="dxa"/>
                </w:tcPr>
                <w:p w:rsidR="00E62FF2" w:rsidRPr="00E62FF2" w:rsidRDefault="00E62FF2" w:rsidP="00E62FF2">
                  <w:pPr>
                    <w:pStyle w:val="25"/>
                    <w:spacing w:line="274" w:lineRule="exact"/>
                    <w:ind w:firstLine="743"/>
                    <w:jc w:val="left"/>
                    <w:rPr>
                      <w:color w:val="auto"/>
                    </w:rPr>
                  </w:pPr>
                  <w:r w:rsidRPr="00E62FF2">
                    <w:rPr>
                      <w:color w:val="auto"/>
                    </w:rPr>
                    <w:t>016015102</w:t>
                  </w:r>
                </w:p>
              </w:tc>
            </w:tr>
          </w:tbl>
          <w:p w:rsidR="00427479" w:rsidRDefault="00427479">
            <w:pPr>
              <w:pStyle w:val="25"/>
              <w:spacing w:before="0" w:line="274" w:lineRule="exact"/>
              <w:ind w:firstLine="743"/>
              <w:rPr>
                <w:color w:val="auto"/>
              </w:rPr>
            </w:pPr>
          </w:p>
          <w:p w:rsidR="00D7350B" w:rsidRDefault="00D7350B">
            <w:pPr>
              <w:pStyle w:val="25"/>
              <w:spacing w:before="0" w:line="274" w:lineRule="exact"/>
              <w:ind w:firstLine="743"/>
              <w:rPr>
                <w:color w:val="auto"/>
              </w:rPr>
            </w:pPr>
          </w:p>
          <w:p w:rsidR="00D7350B" w:rsidRDefault="00D7350B">
            <w:pPr>
              <w:pStyle w:val="25"/>
              <w:spacing w:before="0" w:line="274" w:lineRule="exact"/>
              <w:ind w:firstLine="743"/>
              <w:rPr>
                <w:color w:val="auto"/>
              </w:rPr>
            </w:pPr>
          </w:p>
          <w:p w:rsidR="00D7350B" w:rsidRDefault="00D7350B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D7350B" w:rsidRDefault="00E62FF2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 </w:t>
            </w:r>
          </w:p>
          <w:p w:rsidR="00D7350B" w:rsidRDefault="00D7350B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D7350B" w:rsidRDefault="00D7350B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D7350B" w:rsidRDefault="00D7350B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D7350B" w:rsidRDefault="00D7350B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firstLine="743"/>
              <w:rPr>
                <w:color w:val="auto"/>
              </w:rPr>
            </w:pPr>
          </w:p>
        </w:tc>
      </w:tr>
      <w:tr w:rsidR="00D7350B">
        <w:tc>
          <w:tcPr>
            <w:tcW w:w="10199" w:type="dxa"/>
            <w:gridSpan w:val="4"/>
            <w:shd w:val="clear" w:color="auto" w:fill="auto"/>
          </w:tcPr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E62FF2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  <w:r>
              <w:lastRenderedPageBreak/>
              <w:t>Приложение №1</w:t>
            </w:r>
          </w:p>
          <w:p w:rsidR="00D7350B" w:rsidRDefault="00E62FF2">
            <w:pPr>
              <w:pStyle w:val="25"/>
              <w:shd w:val="clear" w:color="auto" w:fill="auto"/>
              <w:spacing w:before="0" w:line="254" w:lineRule="exact"/>
              <w:ind w:left="7200"/>
              <w:jc w:val="right"/>
            </w:pPr>
            <w:r>
              <w:t xml:space="preserve"> к </w:t>
            </w:r>
            <w:r>
              <w:t>публичной Оферте</w:t>
            </w:r>
          </w:p>
          <w:p w:rsidR="00D7350B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54" w:lineRule="exact"/>
              <w:jc w:val="right"/>
            </w:pPr>
            <w:r>
              <w:t xml:space="preserve"> </w:t>
            </w:r>
            <w:r>
              <w:rPr>
                <w:color w:val="auto"/>
              </w:rPr>
              <w:t xml:space="preserve">МАУ МФЦ </w:t>
            </w:r>
            <w:proofErr w:type="spellStart"/>
            <w:r w:rsidR="00427479">
              <w:rPr>
                <w:color w:val="auto"/>
              </w:rPr>
              <w:t>Родионово-Несветайского</w:t>
            </w:r>
            <w:proofErr w:type="spellEnd"/>
            <w:r>
              <w:rPr>
                <w:color w:val="auto"/>
              </w:rPr>
              <w:t xml:space="preserve"> района </w:t>
            </w: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E62FF2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right="120"/>
              <w:jc w:val="center"/>
            </w:pPr>
            <w:r>
              <w:rPr>
                <w:sz w:val="24"/>
                <w:szCs w:val="24"/>
              </w:rPr>
              <w:t>Вознаграждение за оказание услуги, указанной в публичной оферте,</w:t>
            </w:r>
            <w:r>
              <w:rPr>
                <w:sz w:val="24"/>
                <w:szCs w:val="24"/>
              </w:rPr>
              <w:br/>
              <w:t>к условиям оплаты по Агентскому договору</w:t>
            </w: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D7350B" w:rsidRDefault="00D7350B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</w:tc>
      </w:tr>
      <w:tr w:rsidR="00D7350B"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0B" w:rsidRDefault="00E62FF2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lastRenderedPageBreak/>
              <w:t>Вид</w:t>
            </w:r>
          </w:p>
        </w:tc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pStyle w:val="25"/>
              <w:shd w:val="clear" w:color="auto" w:fill="auto"/>
              <w:spacing w:before="0" w:line="254" w:lineRule="exact"/>
              <w:jc w:val="center"/>
            </w:pPr>
            <w:r>
              <w:rPr>
                <w:rStyle w:val="24"/>
                <w:u w:val="none"/>
              </w:rPr>
              <w:t>Минимальная величина агентского вознаграждения %</w:t>
            </w:r>
          </w:p>
        </w:tc>
      </w:tr>
      <w:tr w:rsidR="00D7350B"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0B" w:rsidRDefault="00E62FF2">
            <w:pPr>
              <w:pStyle w:val="25"/>
              <w:shd w:val="clear" w:color="auto" w:fill="auto"/>
              <w:spacing w:before="0"/>
              <w:ind w:left="142" w:right="183"/>
              <w:jc w:val="center"/>
            </w:pPr>
            <w:r>
              <w:rPr>
                <w:rStyle w:val="24"/>
                <w:sz w:val="24"/>
                <w:szCs w:val="24"/>
                <w:u w:val="none"/>
              </w:rPr>
              <w:t xml:space="preserve">Прием документов на выполнение </w:t>
            </w:r>
            <w:r>
              <w:rPr>
                <w:rStyle w:val="24"/>
                <w:sz w:val="24"/>
                <w:szCs w:val="24"/>
                <w:u w:val="none"/>
              </w:rPr>
              <w:t>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pStyle w:val="25"/>
              <w:shd w:val="clear" w:color="auto" w:fill="auto"/>
              <w:spacing w:before="0"/>
              <w:ind w:left="820" w:hanging="140"/>
              <w:jc w:val="left"/>
            </w:pPr>
            <w:r>
              <w:rPr>
                <w:rStyle w:val="24"/>
                <w:u w:val="none"/>
              </w:rPr>
              <w:t>20 % от стоимости работ (услуг) за 1 привлеченного заявителя</w:t>
            </w:r>
          </w:p>
        </w:tc>
      </w:tr>
    </w:tbl>
    <w:p w:rsidR="00D7350B" w:rsidRDefault="00D7350B">
      <w:pPr>
        <w:sectPr w:rsidR="00D7350B">
          <w:pgSz w:w="11906" w:h="16838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:rsidR="00D7350B" w:rsidRDefault="00D7350B">
      <w:pPr>
        <w:pStyle w:val="25"/>
        <w:shd w:val="clear" w:color="auto" w:fill="auto"/>
        <w:spacing w:before="0" w:line="254" w:lineRule="exact"/>
        <w:ind w:left="7200"/>
        <w:jc w:val="right"/>
      </w:pPr>
    </w:p>
    <w:p w:rsidR="00D7350B" w:rsidRDefault="00E62FF2">
      <w:pPr>
        <w:pStyle w:val="25"/>
        <w:shd w:val="clear" w:color="auto" w:fill="auto"/>
        <w:spacing w:before="0" w:line="254" w:lineRule="exact"/>
        <w:ind w:left="7200"/>
        <w:jc w:val="right"/>
      </w:pPr>
      <w:r>
        <w:t>Приложение № 2</w:t>
      </w:r>
    </w:p>
    <w:p w:rsidR="00D7350B" w:rsidRDefault="00E62FF2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D7350B" w:rsidRDefault="00E62FF2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</w:t>
      </w:r>
      <w:r>
        <w:rPr>
          <w:color w:val="auto"/>
        </w:rPr>
        <w:t xml:space="preserve">МАУ МФЦ </w:t>
      </w:r>
      <w:proofErr w:type="spellStart"/>
      <w:r w:rsidR="00427479">
        <w:rPr>
          <w:color w:val="auto"/>
        </w:rPr>
        <w:t>Родионово-Несветайского</w:t>
      </w:r>
      <w:proofErr w:type="spellEnd"/>
      <w:r>
        <w:rPr>
          <w:color w:val="auto"/>
        </w:rPr>
        <w:t xml:space="preserve"> района </w:t>
      </w:r>
    </w:p>
    <w:p w:rsidR="00D7350B" w:rsidRDefault="00D7350B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D7350B" w:rsidRDefault="00D7350B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D7350B" w:rsidRDefault="00E62FF2">
      <w:pPr>
        <w:pStyle w:val="25"/>
        <w:shd w:val="clear" w:color="auto" w:fill="auto"/>
        <w:spacing w:before="0" w:line="254" w:lineRule="exact"/>
        <w:jc w:val="center"/>
      </w:pPr>
      <w:r>
        <w:t xml:space="preserve">Перечень отделов МАУ </w:t>
      </w:r>
      <w:r>
        <w:rPr>
          <w:color w:val="auto"/>
        </w:rPr>
        <w:t xml:space="preserve">МФЦ </w:t>
      </w:r>
      <w:proofErr w:type="spellStart"/>
      <w:r w:rsidR="00427479">
        <w:rPr>
          <w:color w:val="auto"/>
        </w:rPr>
        <w:t>Родионово-Несветайского</w:t>
      </w:r>
      <w:proofErr w:type="spellEnd"/>
      <w:r>
        <w:rPr>
          <w:color w:val="auto"/>
        </w:rPr>
        <w:t xml:space="preserve"> района</w:t>
      </w:r>
      <w:r>
        <w:t xml:space="preserve">, </w:t>
      </w:r>
    </w:p>
    <w:p w:rsidR="00D7350B" w:rsidRDefault="00E62FF2">
      <w:pPr>
        <w:pStyle w:val="25"/>
        <w:shd w:val="clear" w:color="auto" w:fill="auto"/>
        <w:spacing w:before="0" w:line="254" w:lineRule="exact"/>
        <w:jc w:val="center"/>
      </w:pPr>
      <w:r>
        <w:t>в которых организуется предоставление услуг, предусмотренных Агентским договором.</w:t>
      </w:r>
    </w:p>
    <w:p w:rsidR="00D7350B" w:rsidRDefault="00D7350B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D7350B" w:rsidRDefault="00D7350B">
      <w:pPr>
        <w:pStyle w:val="25"/>
        <w:shd w:val="clear" w:color="auto" w:fill="auto"/>
        <w:spacing w:before="0" w:line="254" w:lineRule="exact"/>
        <w:ind w:right="3060"/>
        <w:jc w:val="left"/>
      </w:pPr>
    </w:p>
    <w:tbl>
      <w:tblPr>
        <w:tblW w:w="10320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402"/>
        <w:gridCol w:w="3508"/>
        <w:gridCol w:w="2840"/>
      </w:tblGrid>
      <w:tr w:rsidR="00D7350B">
        <w:trPr>
          <w:trHeight w:hRule="exact" w:val="7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7350B" w:rsidRDefault="00E62FF2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4"/>
                <w:u w:val="none"/>
              </w:rPr>
              <w:t>№</w:t>
            </w:r>
          </w:p>
          <w:p w:rsidR="00D7350B" w:rsidRDefault="00E62FF2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</w:pPr>
            <w:r>
              <w:rPr>
                <w:rStyle w:val="24"/>
                <w:u w:val="none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50B" w:rsidRDefault="00E62FF2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Наименование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50B" w:rsidRDefault="00E62FF2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Адрес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350B" w:rsidRDefault="00E62FF2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График работы</w:t>
            </w:r>
          </w:p>
        </w:tc>
      </w:tr>
      <w:tr w:rsidR="00D7350B">
        <w:trPr>
          <w:trHeight w:hRule="exact" w:val="21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50B" w:rsidRDefault="00E62FF2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4"/>
                <w:u w:val="none"/>
              </w:rPr>
              <w:t>1.</w:t>
            </w: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rStyle w:val="24"/>
                <w:u w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rStyle w:val="24"/>
                <w:u w:val="none"/>
              </w:rPr>
            </w:pPr>
          </w:p>
          <w:p w:rsidR="00D7350B" w:rsidRDefault="00E62FF2">
            <w:pPr>
              <w:pStyle w:val="25"/>
              <w:shd w:val="clear" w:color="auto" w:fill="auto"/>
              <w:spacing w:before="0" w:line="220" w:lineRule="exact"/>
              <w:jc w:val="left"/>
            </w:pPr>
            <w:r>
              <w:rPr>
                <w:rStyle w:val="24"/>
                <w:u w:val="none"/>
              </w:rPr>
              <w:t xml:space="preserve">   Центральный офис</w:t>
            </w:r>
          </w:p>
          <w:p w:rsidR="00D7350B" w:rsidRDefault="00E62FF2">
            <w:pPr>
              <w:pStyle w:val="25"/>
              <w:shd w:val="clear" w:color="auto" w:fill="auto"/>
              <w:spacing w:before="0" w:line="220" w:lineRule="exact"/>
              <w:jc w:val="left"/>
            </w:pPr>
            <w:r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МАУ МФЦ </w:t>
            </w:r>
            <w:proofErr w:type="spellStart"/>
            <w:r w:rsidR="00427479">
              <w:rPr>
                <w:color w:val="auto"/>
              </w:rPr>
              <w:t>Родионово-Несветайского</w:t>
            </w:r>
            <w:proofErr w:type="spellEnd"/>
            <w:r>
              <w:rPr>
                <w:color w:val="auto"/>
              </w:rPr>
              <w:t xml:space="preserve"> района </w:t>
            </w: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5821" w:rsidRPr="00E15821" w:rsidRDefault="00E15821" w:rsidP="00E15821">
            <w:pPr>
              <w:pStyle w:val="25"/>
              <w:spacing w:line="220" w:lineRule="exact"/>
              <w:ind w:left="126" w:right="109"/>
              <w:jc w:val="left"/>
            </w:pPr>
            <w:r w:rsidRPr="00E15821">
              <w:t xml:space="preserve">346580, Ростовская область, </w:t>
            </w:r>
            <w:proofErr w:type="spellStart"/>
            <w:r w:rsidRPr="00E15821">
              <w:t>Родионово-Несветайский</w:t>
            </w:r>
            <w:proofErr w:type="spellEnd"/>
            <w:r w:rsidRPr="00E15821">
              <w:t xml:space="preserve"> район, сл. Родионово-Несветайская, ул. Пушкинская, 26</w:t>
            </w: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  <w:p w:rsidR="00D7350B" w:rsidRDefault="00D7350B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0B" w:rsidRDefault="00E62FF2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Пн. - Пт.: 08.00 — 1</w:t>
            </w:r>
            <w:r w:rsidR="00E15821">
              <w:t>6</w:t>
            </w:r>
            <w:r>
              <w:t>.00</w:t>
            </w:r>
          </w:p>
          <w:p w:rsidR="00D7350B" w:rsidRDefault="00E62FF2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Без перерыва</w:t>
            </w:r>
          </w:p>
          <w:p w:rsidR="00D7350B" w:rsidRDefault="00E62FF2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Суббота, воскресенье — выходные</w:t>
            </w:r>
          </w:p>
          <w:p w:rsidR="00D7350B" w:rsidRDefault="00D7350B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  <w:p w:rsidR="00D7350B" w:rsidRDefault="00D7350B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  <w:p w:rsidR="00D7350B" w:rsidRDefault="00D7350B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</w:tc>
      </w:tr>
    </w:tbl>
    <w:p w:rsidR="00D7350B" w:rsidRDefault="00D7350B">
      <w:pPr>
        <w:sectPr w:rsidR="00D7350B">
          <w:pgSz w:w="11906" w:h="16838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:rsidR="00D7350B" w:rsidRDefault="00D7350B">
      <w:pPr>
        <w:keepNext/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D7350B" w:rsidRDefault="00E62FF2">
      <w:pPr>
        <w:pStyle w:val="35"/>
        <w:shd w:val="clear" w:color="auto" w:fill="auto"/>
        <w:spacing w:after="0" w:line="276" w:lineRule="auto"/>
        <w:ind w:left="4720" w:firstLine="2368"/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Приложение №3 </w:t>
      </w:r>
    </w:p>
    <w:p w:rsidR="00D7350B" w:rsidRDefault="00E62FF2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D7350B" w:rsidRDefault="00E62FF2">
      <w:pPr>
        <w:pStyle w:val="25"/>
        <w:shd w:val="clear" w:color="auto" w:fill="auto"/>
        <w:spacing w:before="0" w:line="254" w:lineRule="exact"/>
        <w:jc w:val="right"/>
      </w:pP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МАУ МФЦ </w:t>
      </w:r>
      <w:proofErr w:type="spellStart"/>
      <w:r w:rsidR="00427479">
        <w:rPr>
          <w:color w:val="auto"/>
          <w:sz w:val="24"/>
          <w:szCs w:val="24"/>
        </w:rPr>
        <w:t>Родионово-Несветайского</w:t>
      </w:r>
      <w:proofErr w:type="spellEnd"/>
      <w:r>
        <w:rPr>
          <w:color w:val="auto"/>
          <w:sz w:val="24"/>
          <w:szCs w:val="24"/>
        </w:rPr>
        <w:t xml:space="preserve"> района </w:t>
      </w:r>
    </w:p>
    <w:p w:rsidR="00D7350B" w:rsidRDefault="00D7350B">
      <w:pPr>
        <w:pStyle w:val="35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D7350B" w:rsidRDefault="00D7350B">
      <w:pPr>
        <w:pStyle w:val="35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D7350B" w:rsidRDefault="00E62FF2">
      <w:pPr>
        <w:pStyle w:val="35"/>
        <w:shd w:val="clear" w:color="auto" w:fill="auto"/>
        <w:spacing w:after="0" w:line="276" w:lineRule="auto"/>
        <w:ind w:firstLine="0"/>
        <w:jc w:val="center"/>
      </w:pPr>
      <w:r>
        <w:rPr>
          <w:sz w:val="24"/>
          <w:szCs w:val="24"/>
        </w:rPr>
        <w:t>Отчет агента о проделанной работе</w:t>
      </w:r>
    </w:p>
    <w:p w:rsidR="00D7350B" w:rsidRDefault="00E62FF2">
      <w:pPr>
        <w:pStyle w:val="35"/>
        <w:shd w:val="clear" w:color="auto" w:fill="auto"/>
        <w:spacing w:after="0" w:line="276" w:lineRule="auto"/>
        <w:ind w:firstLine="0"/>
        <w:jc w:val="center"/>
      </w:pPr>
      <w:r>
        <w:rPr>
          <w:b w:val="0"/>
          <w:sz w:val="24"/>
          <w:szCs w:val="24"/>
        </w:rPr>
        <w:t>по агентскому договору №____ от __________</w:t>
      </w:r>
    </w:p>
    <w:p w:rsidR="00D7350B" w:rsidRDefault="00D7350B">
      <w:pPr>
        <w:pStyle w:val="35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D7350B" w:rsidRDefault="00E62FF2">
      <w:pPr>
        <w:pStyle w:val="35"/>
        <w:shd w:val="clear" w:color="auto" w:fill="auto"/>
        <w:tabs>
          <w:tab w:val="left" w:pos="708"/>
        </w:tabs>
        <w:suppressAutoHyphens/>
        <w:spacing w:after="0" w:line="220" w:lineRule="exact"/>
        <w:ind w:firstLine="0"/>
        <w:outlineLvl w:val="4"/>
      </w:pPr>
      <w:r>
        <w:rPr>
          <w:b w:val="0"/>
          <w:color w:val="auto"/>
          <w:sz w:val="24"/>
          <w:szCs w:val="24"/>
          <w:lang w:bidi="ar-SA"/>
        </w:rPr>
        <w:tab/>
        <w:t xml:space="preserve">Муниципальное автономное учреждение </w:t>
      </w:r>
      <w:proofErr w:type="spellStart"/>
      <w:r w:rsidR="00427479">
        <w:rPr>
          <w:b w:val="0"/>
          <w:color w:val="auto"/>
          <w:sz w:val="24"/>
          <w:szCs w:val="24"/>
          <w:lang w:bidi="ar-SA"/>
        </w:rPr>
        <w:t>Родионово-Несветайского</w:t>
      </w:r>
      <w:proofErr w:type="spellEnd"/>
      <w:r>
        <w:rPr>
          <w:b w:val="0"/>
          <w:color w:val="auto"/>
          <w:sz w:val="24"/>
          <w:szCs w:val="24"/>
          <w:lang w:bidi="ar-SA"/>
        </w:rPr>
        <w:t xml:space="preserve"> района </w:t>
      </w: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tbl>
      <w:tblPr>
        <w:tblpPr w:leftFromText="180" w:rightFromText="180" w:vertAnchor="page" w:horzAnchor="margin" w:tblpX="392" w:tblpY="362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61"/>
        <w:gridCol w:w="3159"/>
        <w:gridCol w:w="1476"/>
      </w:tblGrid>
      <w:tr w:rsidR="00D7350B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Вид работ, на которые заключен договор</w:t>
            </w:r>
            <w:bookmarkStart w:id="0" w:name="__UnoMark__16360_1099444338"/>
            <w:bookmarkEnd w:id="0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Результат работ</w:t>
            </w:r>
            <w:bookmarkStart w:id="1" w:name="__UnoMark__16362_1099444338"/>
            <w:bookmarkEnd w:id="1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Кол-во договоров</w:t>
            </w:r>
            <w:bookmarkStart w:id="2" w:name="__UnoMark__16364_1099444338"/>
            <w:bookmarkEnd w:id="2"/>
          </w:p>
        </w:tc>
      </w:tr>
      <w:tr w:rsidR="00D7350B">
        <w:trPr>
          <w:trHeight w:val="779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ind w:firstLine="540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работы,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>-объединением земельных участков;</w:t>
            </w:r>
          </w:p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>-разделом земельного участка;</w:t>
            </w:r>
          </w:p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>-перераспределением земельных участков;</w:t>
            </w:r>
          </w:p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>-выделом из земель, находящихся в государственной или муниципальной собственности;</w:t>
            </w:r>
          </w:p>
          <w:p w:rsidR="00D7350B" w:rsidRDefault="00E62FF2">
            <w:r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  <w:bookmarkStart w:id="3" w:name="__UnoMark__16366_1099444338"/>
            <w:bookmarkEnd w:id="3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межевой план, схема </w:t>
            </w:r>
            <w:r>
              <w:rPr>
                <w:rFonts w:ascii="Times New Roman" w:hAnsi="Times New Roman" w:cs="Times New Roman"/>
              </w:rPr>
              <w:t>расположения земельного участка на КПТ (при необходимости)</w:t>
            </w:r>
            <w:bookmarkStart w:id="4" w:name="__UnoMark__16368_1099444338"/>
            <w:bookmarkEnd w:id="4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50B">
        <w:trPr>
          <w:trHeight w:val="539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ind w:firstLine="540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работы,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>- выделом в счет доли (долей) в праве общей собственности на земельный участок;</w:t>
            </w:r>
            <w:bookmarkStart w:id="5" w:name="__UnoMark__16372_1099444338"/>
            <w:bookmarkEnd w:id="5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  <w:bookmarkStart w:id="6" w:name="__UnoMark__16374_1099444338"/>
            <w:bookmarkEnd w:id="6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50B">
        <w:trPr>
          <w:trHeight w:val="539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ind w:firstLine="540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proofErr w:type="gramStart"/>
            <w:r>
              <w:rPr>
                <w:rFonts w:ascii="Times New Roman" w:hAnsi="Times New Roman" w:cs="Times New Roman"/>
              </w:rPr>
              <w:t>связанные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указанием на местности  местоположения поворотных точек земельного участка (вынос точек в натуру) близлежащие территории за 1 точку</w:t>
            </w:r>
            <w:bookmarkStart w:id="7" w:name="__UnoMark__16378_1099444338"/>
            <w:bookmarkEnd w:id="7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>Акт выноса точек</w:t>
            </w:r>
            <w:bookmarkStart w:id="8" w:name="__UnoMark__16380_1099444338"/>
            <w:bookmarkEnd w:id="8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50B">
        <w:trPr>
          <w:trHeight w:val="539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ind w:firstLine="540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proofErr w:type="gramStart"/>
            <w:r>
              <w:rPr>
                <w:rFonts w:ascii="Times New Roman" w:hAnsi="Times New Roman" w:cs="Times New Roman"/>
              </w:rPr>
              <w:t>связанные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указанием на местности  местоположе</w:t>
            </w:r>
            <w:r>
              <w:rPr>
                <w:rFonts w:ascii="Times New Roman" w:hAnsi="Times New Roman" w:cs="Times New Roman"/>
              </w:rPr>
              <w:t>ния поворотных точек земельного участка (вынос точек в натуру) удаленные территории за 1 точку</w:t>
            </w:r>
            <w:bookmarkStart w:id="9" w:name="__UnoMark__16384_1099444338"/>
            <w:bookmarkEnd w:id="9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>Акт выноса точек</w:t>
            </w:r>
            <w:bookmarkStart w:id="10" w:name="__UnoMark__16386_1099444338"/>
            <w:bookmarkEnd w:id="10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50B">
        <w:trPr>
          <w:trHeight w:val="502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ind w:firstLine="540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работы,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  <w:bookmarkStart w:id="11" w:name="__UnoMark__16390_1099444338"/>
            <w:bookmarkEnd w:id="11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>Технический план</w:t>
            </w:r>
            <w:bookmarkStart w:id="12" w:name="__UnoMark__16392_1099444338"/>
            <w:bookmarkEnd w:id="12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50B">
        <w:trPr>
          <w:trHeight w:val="535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Выезд и определение </w:t>
            </w:r>
            <w:r>
              <w:rPr>
                <w:rFonts w:ascii="Times New Roman" w:hAnsi="Times New Roman" w:cs="Times New Roman"/>
              </w:rPr>
              <w:t xml:space="preserve">координат поворотных точек </w:t>
            </w:r>
            <w:proofErr w:type="gramStart"/>
            <w:r>
              <w:rPr>
                <w:rFonts w:ascii="Times New Roman" w:hAnsi="Times New Roman" w:cs="Times New Roman"/>
              </w:rPr>
              <w:t>объекта  недвижимого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имущества (строение, земельный участок)</w:t>
            </w:r>
            <w:bookmarkStart w:id="13" w:name="__UnoMark__16426_1099444338"/>
            <w:bookmarkEnd w:id="13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Каталог координат поворотных точек </w:t>
            </w:r>
            <w:proofErr w:type="gramStart"/>
            <w:r>
              <w:rPr>
                <w:rFonts w:ascii="Times New Roman" w:hAnsi="Times New Roman" w:cs="Times New Roman"/>
              </w:rPr>
              <w:t>объекта  недвижимого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имущества  </w:t>
            </w:r>
            <w:bookmarkStart w:id="14" w:name="__UnoMark__16428_1099444338"/>
            <w:bookmarkEnd w:id="14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50B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r>
              <w:rPr>
                <w:rFonts w:ascii="Times New Roman" w:hAnsi="Times New Roman" w:cs="Times New Roman"/>
              </w:rPr>
              <w:t xml:space="preserve">Выезд и определение координат поворотных точек </w:t>
            </w:r>
            <w:proofErr w:type="gramStart"/>
            <w:r>
              <w:rPr>
                <w:rFonts w:ascii="Times New Roman" w:hAnsi="Times New Roman" w:cs="Times New Roman"/>
              </w:rPr>
              <w:t>объекта  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с </w:t>
            </w:r>
            <w:r>
              <w:rPr>
                <w:rFonts w:ascii="Times New Roman" w:hAnsi="Times New Roman" w:cs="Times New Roman"/>
              </w:rPr>
              <w:t>изготовлением  схемы расположения земельного участка на КПТ</w:t>
            </w:r>
          </w:p>
          <w:p w:rsidR="00D7350B" w:rsidRDefault="00D7350B">
            <w:pPr>
              <w:rPr>
                <w:rFonts w:ascii="Times New Roman" w:hAnsi="Times New Roman" w:cs="Times New Roman"/>
              </w:rPr>
            </w:pPr>
            <w:bookmarkStart w:id="15" w:name="__UnoMark__16438_1099444338"/>
            <w:bookmarkEnd w:id="15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  <w:bookmarkStart w:id="16" w:name="__UnoMark__16440_1099444338"/>
            <w:bookmarkEnd w:id="16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50B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r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  <w:bookmarkStart w:id="17" w:name="__UnoMark__16450_1099444338"/>
            <w:bookmarkEnd w:id="17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E62FF2">
            <w:pPr>
              <w:jc w:val="center"/>
            </w:pPr>
            <w:r>
              <w:rPr>
                <w:rFonts w:ascii="Times New Roman" w:hAnsi="Times New Roman" w:cs="Times New Roman"/>
              </w:rPr>
              <w:t>Заключение кадастрового инженера</w:t>
            </w:r>
            <w:bookmarkStart w:id="18" w:name="__UnoMark__16452_1099444338"/>
            <w:bookmarkEnd w:id="18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0B" w:rsidRDefault="00D73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E62FF2" w:rsidRDefault="00E62FF2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E62FF2" w:rsidRDefault="00E62FF2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  <w:bookmarkStart w:id="19" w:name="_GoBack"/>
      <w:bookmarkEnd w:id="19"/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D7350B" w:rsidRDefault="00E62FF2">
      <w:pPr>
        <w:jc w:val="right"/>
      </w:pPr>
      <w:r>
        <w:rPr>
          <w:rFonts w:ascii="Times New Roman" w:eastAsiaTheme="minorEastAsia" w:hAnsi="Times New Roman" w:cs="Times New Roman"/>
          <w:color w:val="auto"/>
        </w:rPr>
        <w:lastRenderedPageBreak/>
        <w:t>Приложение № 4</w:t>
      </w:r>
    </w:p>
    <w:p w:rsidR="00D7350B" w:rsidRDefault="00E62FF2">
      <w:pPr>
        <w:jc w:val="right"/>
      </w:pPr>
      <w:r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7350B" w:rsidRDefault="00E62FF2">
      <w:pPr>
        <w:pStyle w:val="25"/>
        <w:shd w:val="clear" w:color="auto" w:fill="auto"/>
        <w:spacing w:before="0" w:line="254" w:lineRule="exact"/>
        <w:jc w:val="right"/>
      </w:pPr>
      <w:r>
        <w:rPr>
          <w:color w:val="auto"/>
          <w:sz w:val="24"/>
          <w:szCs w:val="24"/>
        </w:rPr>
        <w:t xml:space="preserve">МАУ МФЦ </w:t>
      </w:r>
      <w:proofErr w:type="spellStart"/>
      <w:r w:rsidR="00427479">
        <w:rPr>
          <w:color w:val="auto"/>
          <w:sz w:val="24"/>
          <w:szCs w:val="24"/>
        </w:rPr>
        <w:t>Родионово-Несветайского</w:t>
      </w:r>
      <w:proofErr w:type="spellEnd"/>
      <w:r>
        <w:rPr>
          <w:color w:val="auto"/>
          <w:sz w:val="24"/>
          <w:szCs w:val="24"/>
        </w:rPr>
        <w:t xml:space="preserve"> района </w:t>
      </w:r>
    </w:p>
    <w:p w:rsidR="00D7350B" w:rsidRDefault="00E62FF2">
      <w:pPr>
        <w:jc w:val="right"/>
      </w:pPr>
      <w:r>
        <w:rPr>
          <w:rFonts w:ascii="Times New Roman" w:eastAsiaTheme="minorEastAsia" w:hAnsi="Times New Roman" w:cs="Times New Roman"/>
          <w:color w:val="auto"/>
        </w:rPr>
        <w:t>от «__</w:t>
      </w:r>
      <w:proofErr w:type="gramStart"/>
      <w:r>
        <w:rPr>
          <w:rFonts w:ascii="Times New Roman" w:eastAsiaTheme="minorEastAsia" w:hAnsi="Times New Roman" w:cs="Times New Roman"/>
          <w:color w:val="auto"/>
        </w:rPr>
        <w:t>_»_</w:t>
      </w:r>
      <w:proofErr w:type="gramEnd"/>
      <w:r>
        <w:rPr>
          <w:rFonts w:ascii="Times New Roman" w:eastAsiaTheme="minorEastAsia" w:hAnsi="Times New Roman" w:cs="Times New Roman"/>
          <w:color w:val="auto"/>
        </w:rPr>
        <w:t>_____________20____г.</w:t>
      </w:r>
    </w:p>
    <w:p w:rsidR="00D7350B" w:rsidRDefault="00D7350B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7350B" w:rsidRDefault="00E62FF2">
      <w:pPr>
        <w:shd w:val="clear" w:color="auto" w:fill="FFFFFF"/>
        <w:jc w:val="center"/>
      </w:pPr>
      <w:r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7350B" w:rsidRDefault="00D7350B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7350B" w:rsidRDefault="00E62FF2">
      <w:pPr>
        <w:shd w:val="clear" w:color="auto" w:fill="FFFFFF"/>
        <w:tabs>
          <w:tab w:val="left" w:pos="60"/>
        </w:tabs>
        <w:jc w:val="center"/>
        <w:outlineLvl w:val="0"/>
      </w:pPr>
      <w:r>
        <w:rPr>
          <w:rFonts w:ascii="Times New Roman" w:eastAsiaTheme="minorEastAsia" w:hAnsi="Times New Roman" w:cs="Times New Roman"/>
          <w:b/>
          <w:color w:val="auto"/>
        </w:rPr>
        <w:t>в</w:t>
      </w:r>
      <w:r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7350B" w:rsidRDefault="00E62FF2">
      <w:pPr>
        <w:shd w:val="clear" w:color="auto" w:fill="FFFFFF"/>
        <w:jc w:val="center"/>
        <w:outlineLvl w:val="0"/>
      </w:pPr>
      <w:r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7350B" w:rsidRDefault="00E62FF2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auto"/>
          <w:kern w:val="2"/>
          <w:u w:color="000000"/>
        </w:rPr>
        <w:t>ЮЛ/</w:t>
      </w:r>
      <w:proofErr w:type="gramStart"/>
      <w:r>
        <w:rPr>
          <w:rFonts w:ascii="Times New Roman" w:eastAsia="Times New Roman" w:hAnsi="Times New Roman" w:cs="Times New Roman"/>
          <w:color w:val="auto"/>
          <w:kern w:val="2"/>
          <w:u w:color="000000"/>
        </w:rPr>
        <w:t>ИП  «</w:t>
      </w:r>
      <w:proofErr w:type="gramEnd"/>
      <w:r>
        <w:rPr>
          <w:rFonts w:ascii="Times New Roman" w:eastAsia="Times New Roman" w:hAnsi="Times New Roman" w:cs="Times New Roman"/>
          <w:color w:val="auto"/>
          <w:kern w:val="2"/>
          <w:u w:color="000000"/>
        </w:rPr>
        <w:t>__________»</w:t>
      </w:r>
    </w:p>
    <w:p w:rsidR="00D7350B" w:rsidRDefault="00E62FF2">
      <w:pPr>
        <w:shd w:val="clear" w:color="auto" w:fill="FFFFFF"/>
        <w:jc w:val="center"/>
      </w:pPr>
      <w:r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7350B" w:rsidRDefault="00E62FF2">
      <w:pPr>
        <w:shd w:val="clear" w:color="auto" w:fill="FFFFFF"/>
        <w:ind w:firstLine="709"/>
      </w:pPr>
      <w:r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7350B" w:rsidRDefault="00E62FF2">
      <w:pPr>
        <w:shd w:val="clear" w:color="auto" w:fill="FFFFFF"/>
        <w:ind w:firstLine="709"/>
        <w:jc w:val="both"/>
      </w:pPr>
      <w:r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</w:t>
      </w:r>
      <w:r>
        <w:rPr>
          <w:rFonts w:ascii="Times New Roman" w:eastAsiaTheme="minorEastAsia" w:hAnsi="Times New Roman" w:cs="Times New Roman"/>
          <w:color w:val="auto"/>
        </w:rPr>
        <w:t>х документов):</w:t>
      </w:r>
    </w:p>
    <w:p w:rsidR="00D7350B" w:rsidRDefault="00E62FF2">
      <w:pPr>
        <w:shd w:val="clear" w:color="auto" w:fill="FFFFFF"/>
        <w:ind w:firstLine="709"/>
        <w:jc w:val="both"/>
      </w:pPr>
      <w:r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7350B" w:rsidRDefault="00E62FF2">
      <w:pPr>
        <w:shd w:val="clear" w:color="auto" w:fill="FFFFFF"/>
        <w:ind w:firstLine="709"/>
        <w:jc w:val="both"/>
      </w:pPr>
      <w:r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</w:t>
      </w:r>
      <w:proofErr w:type="gramStart"/>
      <w:r>
        <w:rPr>
          <w:rFonts w:ascii="Times New Roman" w:eastAsiaTheme="minorEastAsia" w:hAnsi="Times New Roman" w:cs="Times New Roman"/>
          <w:color w:val="auto"/>
        </w:rPr>
        <w:t xml:space="preserve">):  </w:t>
      </w:r>
      <w:r>
        <w:rPr>
          <w:rFonts w:ascii="Times New Roman" w:eastAsiaTheme="minorEastAsia" w:hAnsi="Times New Roman" w:cs="Times New Roman"/>
          <w:color w:val="auto"/>
        </w:rPr>
        <w:tab/>
      </w:r>
      <w:proofErr w:type="gramEnd"/>
      <w:r>
        <w:rPr>
          <w:rFonts w:ascii="Times New Roman" w:eastAsiaTheme="minorEastAsia" w:hAnsi="Times New Roman" w:cs="Times New Roman"/>
          <w:color w:val="auto"/>
        </w:rPr>
        <w:t>«_______________________»</w:t>
      </w:r>
    </w:p>
    <w:p w:rsidR="00D7350B" w:rsidRDefault="00E62FF2">
      <w:pPr>
        <w:shd w:val="clear" w:color="auto" w:fill="FFFFFF"/>
        <w:ind w:firstLine="709"/>
        <w:jc w:val="both"/>
      </w:pPr>
      <w:r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7350B" w:rsidRDefault="00E62FF2">
      <w:pPr>
        <w:shd w:val="clear" w:color="auto" w:fill="FFFFFF"/>
        <w:ind w:firstLine="709"/>
        <w:jc w:val="both"/>
      </w:pPr>
      <w:r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7350B" w:rsidRDefault="00E62FF2">
      <w:pPr>
        <w:shd w:val="clear" w:color="auto" w:fill="FFFFFF"/>
        <w:ind w:firstLine="709"/>
        <w:jc w:val="both"/>
      </w:pPr>
      <w:proofErr w:type="gramStart"/>
      <w:r>
        <w:rPr>
          <w:rFonts w:ascii="Times New Roman" w:eastAsiaTheme="minorEastAsia" w:hAnsi="Times New Roman" w:cs="Times New Roman"/>
          <w:color w:val="auto"/>
        </w:rPr>
        <w:t>Почтовый  адрес</w:t>
      </w:r>
      <w:proofErr w:type="gramEnd"/>
      <w:r>
        <w:rPr>
          <w:rFonts w:ascii="Times New Roman" w:eastAsiaTheme="minorEastAsia" w:hAnsi="Times New Roman" w:cs="Times New Roman"/>
          <w:color w:val="auto"/>
        </w:rPr>
        <w:t>: ___________________________________________________</w:t>
      </w:r>
    </w:p>
    <w:p w:rsidR="00D7350B" w:rsidRDefault="00E62FF2">
      <w:pPr>
        <w:shd w:val="clear" w:color="auto" w:fill="FFFFFF"/>
        <w:ind w:firstLine="709"/>
      </w:pPr>
      <w:r>
        <w:rPr>
          <w:rFonts w:ascii="Times New Roman" w:eastAsiaTheme="minorEastAsia" w:hAnsi="Times New Roman" w:cs="Times New Roman"/>
          <w:color w:val="auto"/>
        </w:rPr>
        <w:t>1.4. Контактные телефоны: 8(__</w:t>
      </w:r>
      <w:proofErr w:type="gramStart"/>
      <w:r>
        <w:rPr>
          <w:rFonts w:ascii="Times New Roman" w:eastAsiaTheme="minorEastAsia" w:hAnsi="Times New Roman" w:cs="Times New Roman"/>
          <w:color w:val="auto"/>
        </w:rPr>
        <w:t>_)_</w:t>
      </w:r>
      <w:proofErr w:type="gramEnd"/>
      <w:r>
        <w:rPr>
          <w:rFonts w:ascii="Times New Roman" w:eastAsiaTheme="minorEastAsia" w:hAnsi="Times New Roman" w:cs="Times New Roman"/>
          <w:color w:val="auto"/>
        </w:rPr>
        <w:t>__________________</w:t>
      </w:r>
    </w:p>
    <w:p w:rsidR="00D7350B" w:rsidRDefault="00E62FF2">
      <w:pPr>
        <w:shd w:val="clear" w:color="auto" w:fill="FFFFFF"/>
        <w:ind w:firstLine="709"/>
      </w:pPr>
      <w:r>
        <w:rPr>
          <w:rFonts w:ascii="Times New Roman" w:eastAsiaTheme="minorEastAsia" w:hAnsi="Times New Roman" w:cs="Times New Roman"/>
          <w:color w:val="auto"/>
        </w:rPr>
        <w:t xml:space="preserve">1.5. Контактные (доверенные) лица: </w:t>
      </w:r>
      <w:r>
        <w:rPr>
          <w:rFonts w:ascii="Times New Roman" w:eastAsiaTheme="minorEastAsia" w:hAnsi="Times New Roman" w:cs="Times New Roman"/>
          <w:color w:val="auto"/>
        </w:rPr>
        <w:t>______________________________</w:t>
      </w:r>
    </w:p>
    <w:p w:rsidR="00D7350B" w:rsidRDefault="00E62FF2">
      <w:pPr>
        <w:shd w:val="clear" w:color="auto" w:fill="FFFFFF"/>
        <w:ind w:firstLine="709"/>
      </w:pPr>
      <w:r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7350B" w:rsidRDefault="00E62FF2">
      <w:pPr>
        <w:ind w:firstLine="709"/>
        <w:jc w:val="both"/>
      </w:pPr>
      <w:r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>
        <w:rPr>
          <w:rFonts w:ascii="Times New Roman" w:eastAsiaTheme="minorEastAsia" w:hAnsi="Times New Roman" w:cs="Times New Roman"/>
          <w:bCs/>
          <w:color w:val="auto"/>
        </w:rPr>
        <w:t>на оказание платежных услуг с Банковским платежным агентом.</w:t>
      </w:r>
    </w:p>
    <w:p w:rsidR="00D7350B" w:rsidRDefault="00E62FF2">
      <w:pPr>
        <w:ind w:firstLine="709"/>
        <w:jc w:val="both"/>
      </w:pPr>
      <w:r>
        <w:rPr>
          <w:rFonts w:ascii="Times New Roman" w:eastAsiaTheme="minorEastAsia" w:hAnsi="Times New Roman" w:cs="Times New Roman"/>
          <w:color w:val="auto"/>
        </w:rPr>
        <w:t>ЮЛ «_________________</w:t>
      </w:r>
      <w:r>
        <w:rPr>
          <w:rFonts w:ascii="Times New Roman" w:eastAsiaTheme="minorEastAsia" w:hAnsi="Times New Roman" w:cs="Times New Roman"/>
          <w:color w:val="auto"/>
        </w:rPr>
        <w:t>_______</w:t>
      </w:r>
      <w:proofErr w:type="gramStart"/>
      <w:r>
        <w:rPr>
          <w:rFonts w:ascii="Times New Roman" w:eastAsiaTheme="minorEastAsia" w:hAnsi="Times New Roman" w:cs="Times New Roman"/>
          <w:color w:val="auto"/>
        </w:rPr>
        <w:t>_»</w:t>
      </w:r>
      <w:r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</w:t>
      </w:r>
      <w:r>
        <w:rPr>
          <w:rFonts w:ascii="Times New Roman" w:eastAsiaTheme="minorEastAsia" w:hAnsi="Times New Roman" w:cs="Times New Roman"/>
          <w:color w:val="auto"/>
          <w:u w:color="000000"/>
        </w:rPr>
        <w:t>в</w:t>
      </w:r>
      <w:proofErr w:type="gramEnd"/>
      <w:r>
        <w:rPr>
          <w:rFonts w:ascii="Times New Roman" w:eastAsiaTheme="minorEastAsia" w:hAnsi="Times New Roman" w:cs="Times New Roman"/>
          <w:color w:val="auto"/>
          <w:u w:color="000000"/>
        </w:rPr>
        <w:t xml:space="preserve"> лице, ____________________________</w:t>
      </w:r>
    </w:p>
    <w:p w:rsidR="00D7350B" w:rsidRDefault="00E62FF2">
      <w:pPr>
        <w:shd w:val="clear" w:color="auto" w:fill="FFFFFF"/>
        <w:jc w:val="center"/>
      </w:pPr>
      <w:r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  <w:vertAlign w:val="superscript"/>
        </w:rPr>
        <w:t xml:space="preserve">  (наименование </w:t>
      </w:r>
      <w:proofErr w:type="gramStart"/>
      <w:r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  <w:vertAlign w:val="superscript"/>
        </w:rPr>
        <w:t>организации)</w:t>
      </w:r>
      <w:r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 xml:space="preserve">                                                         (должность руководителя, Ф.И.О.)</w:t>
      </w:r>
    </w:p>
    <w:p w:rsidR="00D7350B" w:rsidRDefault="00E62FF2">
      <w:pPr>
        <w:pStyle w:val="60"/>
        <w:shd w:val="clear" w:color="auto" w:fill="auto"/>
        <w:spacing w:before="0" w:after="0" w:line="250" w:lineRule="exact"/>
        <w:ind w:right="20"/>
        <w:jc w:val="both"/>
      </w:pPr>
      <w:r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>
        <w:rPr>
          <w:b w:val="0"/>
          <w:sz w:val="24"/>
          <w:szCs w:val="24"/>
        </w:rPr>
        <w:t>по приему документов от зая</w:t>
      </w:r>
      <w:r>
        <w:rPr>
          <w:b w:val="0"/>
          <w:sz w:val="24"/>
          <w:szCs w:val="24"/>
        </w:rPr>
        <w:t>вителей на выполнение кадастровых работ</w:t>
      </w:r>
    </w:p>
    <w:p w:rsidR="00D7350B" w:rsidRDefault="00D7350B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7350B" w:rsidRDefault="00D7350B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7350B" w:rsidRDefault="00E62FF2">
      <w:pPr>
        <w:shd w:val="clear" w:color="auto" w:fill="FFFFFF"/>
      </w:pPr>
      <w:r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</w:t>
      </w:r>
    </w:p>
    <w:p w:rsidR="00D7350B" w:rsidRDefault="00E62FF2">
      <w:pPr>
        <w:shd w:val="clear" w:color="auto" w:fill="FFFFFF"/>
      </w:pPr>
      <w:r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 xml:space="preserve">                                     (Должность, Подпись и расшифровка подписи)</w:t>
      </w:r>
    </w:p>
    <w:p w:rsidR="00D7350B" w:rsidRDefault="00D7350B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7350B" w:rsidRDefault="00E62FF2">
      <w:pPr>
        <w:shd w:val="clear" w:color="auto" w:fill="FFFFFF"/>
      </w:pPr>
      <w:r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7350B" w:rsidRDefault="00E62FF2">
      <w:pPr>
        <w:shd w:val="clear" w:color="auto" w:fill="FFFFFF"/>
      </w:pPr>
      <w:r>
        <w:rPr>
          <w:rFonts w:ascii="Times New Roman" w:eastAsiaTheme="minorEastAsia" w:hAnsi="Times New Roman" w:cs="Times New Roman"/>
          <w:color w:val="auto"/>
          <w:u w:color="000000"/>
        </w:rPr>
        <w:t>Дата: ____</w:t>
      </w:r>
      <w:proofErr w:type="gramStart"/>
      <w:r>
        <w:rPr>
          <w:rFonts w:ascii="Times New Roman" w:eastAsiaTheme="minorEastAsia" w:hAnsi="Times New Roman" w:cs="Times New Roman"/>
          <w:color w:val="auto"/>
          <w:u w:color="000000"/>
        </w:rPr>
        <w:t>_._</w:t>
      </w:r>
      <w:proofErr w:type="gramEnd"/>
      <w:r>
        <w:rPr>
          <w:rFonts w:ascii="Times New Roman" w:eastAsiaTheme="minorEastAsia" w:hAnsi="Times New Roman" w:cs="Times New Roman"/>
          <w:color w:val="auto"/>
          <w:u w:color="000000"/>
        </w:rPr>
        <w:t>_____.20____г.</w:t>
      </w: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7350B" w:rsidRDefault="00D7350B">
      <w:pPr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</w:p>
    <w:sectPr w:rsidR="00D7350B">
      <w:pgSz w:w="11906" w:h="16838"/>
      <w:pgMar w:top="709" w:right="566" w:bottom="993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0EF7"/>
    <w:multiLevelType w:val="multilevel"/>
    <w:tmpl w:val="93E0985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FD6F2A"/>
    <w:multiLevelType w:val="multilevel"/>
    <w:tmpl w:val="BCC688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2819B2"/>
    <w:multiLevelType w:val="multilevel"/>
    <w:tmpl w:val="F6A603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0B"/>
    <w:rsid w:val="000C0702"/>
    <w:rsid w:val="00427479"/>
    <w:rsid w:val="00825F1F"/>
    <w:rsid w:val="00D7350B"/>
    <w:rsid w:val="00E15821"/>
    <w:rsid w:val="00E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49D5"/>
  <w15:docId w15:val="{7866DF06-B430-47B0-B236-BF24BF02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65F"/>
    <w:rPr>
      <w:color w:val="000000"/>
      <w:sz w:val="24"/>
    </w:rPr>
  </w:style>
  <w:style w:type="paragraph" w:styleId="1">
    <w:name w:val="heading 1"/>
    <w:basedOn w:val="a"/>
    <w:uiPriority w:val="9"/>
    <w:qFormat/>
    <w:rsid w:val="00493FFB"/>
    <w:pPr>
      <w:keepNext/>
      <w:tabs>
        <w:tab w:val="left" w:pos="708"/>
        <w:tab w:val="left" w:pos="7200"/>
      </w:tabs>
      <w:suppressAutoHyphens/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styleId="3">
    <w:name w:val="heading 3"/>
    <w:basedOn w:val="a"/>
    <w:uiPriority w:val="9"/>
    <w:qFormat/>
    <w:rsid w:val="00493FFB"/>
    <w:pPr>
      <w:keepNext/>
      <w:tabs>
        <w:tab w:val="left" w:pos="708"/>
      </w:tabs>
      <w:suppressAutoHyphens/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4">
    <w:name w:val="heading 4"/>
    <w:basedOn w:val="a"/>
    <w:uiPriority w:val="9"/>
    <w:qFormat/>
    <w:rsid w:val="00493FFB"/>
    <w:pPr>
      <w:keepNext/>
      <w:tabs>
        <w:tab w:val="left" w:pos="708"/>
      </w:tabs>
      <w:suppressAutoHyphens/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93F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customStyle="1" w:styleId="30">
    <w:name w:val="Основной текст (3)_"/>
    <w:basedOn w:val="a0"/>
    <w:link w:val="31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1">
    <w:name w:val="Основной текст (3)"/>
    <w:basedOn w:val="30"/>
    <w:link w:val="3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0"/>
    <w:link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2">
    <w:name w:val="Заголовок №2"/>
    <w:basedOn w:val="21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1">
    <w:name w:val="Основной текст (4)"/>
    <w:basedOn w:val="40"/>
    <w:link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2">
    <w:name w:val="Основной текст (5)"/>
    <w:basedOn w:val="51"/>
    <w:link w:val="5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_"/>
    <w:basedOn w:val="a0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">
    <w:name w:val="Основной текст (2)"/>
    <w:basedOn w:val="23"/>
    <w:link w:val="25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6">
    <w:name w:val="Колонтитул (2)_"/>
    <w:basedOn w:val="a0"/>
    <w:link w:val="27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2">
    <w:name w:val="Заголовок №3_"/>
    <w:basedOn w:val="a0"/>
    <w:link w:val="33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0">
    <w:name w:val="Заголовок 2 Знак"/>
    <w:basedOn w:val="a0"/>
    <w:link w:val="2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qFormat/>
    <w:rsid w:val="00493F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2">
    <w:name w:val="Заголовок 1 Знак"/>
    <w:basedOn w:val="a0"/>
    <w:qFormat/>
    <w:rsid w:val="00493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4">
    <w:name w:val="Заголовок 3 Знак"/>
    <w:basedOn w:val="a0"/>
    <w:link w:val="35"/>
    <w:qFormat/>
    <w:rsid w:val="00493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2">
    <w:name w:val="Заголовок 4 Знак"/>
    <w:basedOn w:val="a0"/>
    <w:qFormat/>
    <w:rsid w:val="00493F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0">
    <w:name w:val="Заголовок 1 Знак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Основной текст 2 Знак1"/>
    <w:link w:val="28"/>
    <w:uiPriority w:val="9"/>
    <w:semiHidden/>
    <w:qFormat/>
    <w:rsid w:val="00493FFB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0">
    <w:name w:val="Заголовок 3 Знак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0">
    <w:name w:val="Заголовок 4 Знак1"/>
    <w:uiPriority w:val="9"/>
    <w:qFormat/>
    <w:rsid w:val="00493FFB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qFormat/>
    <w:rsid w:val="00493FF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4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customStyle="1" w:styleId="29">
    <w:name w:val="Основной текст 2 Знак"/>
    <w:link w:val="2a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27">
    <w:name w:val="Основной текст с отступом 2 Знак"/>
    <w:link w:val="26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a6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ыделение жирным"/>
    <w:qFormat/>
    <w:rsid w:val="00493FFB"/>
    <w:rPr>
      <w:b/>
    </w:rPr>
  </w:style>
  <w:style w:type="character" w:customStyle="1" w:styleId="zag1">
    <w:name w:val="zag1"/>
    <w:qFormat/>
    <w:rsid w:val="00493FFB"/>
    <w:rPr>
      <w:b/>
      <w:sz w:val="20"/>
    </w:rPr>
  </w:style>
  <w:style w:type="character" w:customStyle="1" w:styleId="a8">
    <w:name w:val="Схема документа Знак"/>
    <w:qFormat/>
    <w:rsid w:val="00493FFB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qFormat/>
    <w:rsid w:val="00493FFB"/>
    <w:rPr>
      <w:rFonts w:cs="Times New Roman"/>
    </w:rPr>
  </w:style>
  <w:style w:type="character" w:styleId="a9">
    <w:name w:val="Emphasis"/>
    <w:uiPriority w:val="20"/>
    <w:qFormat/>
    <w:rsid w:val="00493FFB"/>
    <w:rPr>
      <w:i/>
    </w:rPr>
  </w:style>
  <w:style w:type="character" w:customStyle="1" w:styleId="aa">
    <w:name w:val="Нижний колонтитул Знак"/>
    <w:qFormat/>
    <w:rsid w:val="00493FFB"/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qFormat/>
    <w:rsid w:val="00493FFB"/>
    <w:rPr>
      <w:sz w:val="16"/>
    </w:rPr>
  </w:style>
  <w:style w:type="character" w:customStyle="1" w:styleId="ad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sid w:val="00493FFB"/>
    <w:rPr>
      <w:sz w:val="23"/>
      <w:shd w:val="clear" w:color="auto" w:fill="FFFFFF"/>
    </w:rPr>
  </w:style>
  <w:style w:type="character" w:customStyle="1" w:styleId="BodytextBold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Привязка сноски"/>
    <w:rsid w:val="00493FFB"/>
    <w:rPr>
      <w:vertAlign w:val="superscript"/>
    </w:rPr>
  </w:style>
  <w:style w:type="character" w:customStyle="1" w:styleId="FootnoteCharacters">
    <w:name w:val="Footnote Characters"/>
    <w:uiPriority w:val="99"/>
    <w:qFormat/>
    <w:rsid w:val="00493FFB"/>
    <w:rPr>
      <w:vertAlign w:val="superscript"/>
    </w:rPr>
  </w:style>
  <w:style w:type="character" w:customStyle="1" w:styleId="af1">
    <w:name w:val="Основной текст_"/>
    <w:qFormat/>
    <w:rsid w:val="00493FFB"/>
    <w:rPr>
      <w:sz w:val="19"/>
      <w:shd w:val="clear" w:color="auto" w:fill="FFFFFF"/>
    </w:rPr>
  </w:style>
  <w:style w:type="character" w:customStyle="1" w:styleId="apple-converted-space">
    <w:name w:val="apple-converted-space"/>
    <w:qFormat/>
    <w:rsid w:val="00493FFB"/>
  </w:style>
  <w:style w:type="character" w:customStyle="1" w:styleId="aui-field-content16">
    <w:name w:val="aui-field-content16"/>
    <w:qFormat/>
    <w:rsid w:val="00493FFB"/>
    <w:rPr>
      <w:rFonts w:cs="Times New Roman"/>
    </w:rPr>
  </w:style>
  <w:style w:type="character" w:customStyle="1" w:styleId="af2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customStyle="1" w:styleId="af3">
    <w:name w:val="Привязка концевой сноски"/>
    <w:rsid w:val="00493FFB"/>
    <w:rPr>
      <w:vertAlign w:val="superscript"/>
    </w:rPr>
  </w:style>
  <w:style w:type="character" w:customStyle="1" w:styleId="EndnoteCharacters">
    <w:name w:val="Endnote Characters"/>
    <w:uiPriority w:val="99"/>
    <w:qFormat/>
    <w:rsid w:val="00493FFB"/>
    <w:rPr>
      <w:vertAlign w:val="superscript"/>
    </w:rPr>
  </w:style>
  <w:style w:type="character" w:customStyle="1" w:styleId="af4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13">
    <w:name w:val="Основной шрифт абзаца1"/>
    <w:qFormat/>
    <w:rsid w:val="00493FFB"/>
  </w:style>
  <w:style w:type="character" w:customStyle="1" w:styleId="ListLabel1">
    <w:name w:val="ListLabel 1"/>
    <w:qFormat/>
    <w:rsid w:val="00493FFB"/>
    <w:rPr>
      <w:sz w:val="16"/>
    </w:rPr>
  </w:style>
  <w:style w:type="character" w:customStyle="1" w:styleId="ListLabel2">
    <w:name w:val="ListLabel 2"/>
    <w:qFormat/>
    <w:rsid w:val="00493FFB"/>
    <w:rPr>
      <w:b/>
    </w:rPr>
  </w:style>
  <w:style w:type="character" w:customStyle="1" w:styleId="ListLabel3">
    <w:name w:val="ListLabel 3"/>
    <w:qFormat/>
    <w:rsid w:val="00493FFB"/>
  </w:style>
  <w:style w:type="character" w:customStyle="1" w:styleId="ListLabel4">
    <w:name w:val="ListLabel 4"/>
    <w:qFormat/>
    <w:rsid w:val="00493FFB"/>
    <w:rPr>
      <w:sz w:val="28"/>
    </w:rPr>
  </w:style>
  <w:style w:type="character" w:customStyle="1" w:styleId="ListLabel5">
    <w:name w:val="ListLabel 5"/>
    <w:qFormat/>
    <w:rsid w:val="00493FFB"/>
    <w:rPr>
      <w:rFonts w:eastAsia="Times New Roman"/>
    </w:rPr>
  </w:style>
  <w:style w:type="character" w:customStyle="1" w:styleId="ListLabel6">
    <w:name w:val="ListLabel 6"/>
    <w:qFormat/>
    <w:rsid w:val="00493FFB"/>
  </w:style>
  <w:style w:type="character" w:customStyle="1" w:styleId="ListLabel7">
    <w:name w:val="ListLabel 7"/>
    <w:qFormat/>
    <w:rsid w:val="00493FFB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493FFB"/>
    <w:rPr>
      <w:color w:val="002060"/>
      <w:sz w:val="24"/>
    </w:rPr>
  </w:style>
  <w:style w:type="character" w:customStyle="1" w:styleId="ListLabel9">
    <w:name w:val="ListLabel 9"/>
    <w:qFormat/>
    <w:rsid w:val="00493FFB"/>
    <w:rPr>
      <w:color w:val="00000A"/>
      <w:sz w:val="24"/>
    </w:rPr>
  </w:style>
  <w:style w:type="character" w:customStyle="1" w:styleId="ListLabel10">
    <w:name w:val="ListLabel 10"/>
    <w:qFormat/>
    <w:rsid w:val="00493FFB"/>
    <w:rPr>
      <w:rFonts w:eastAsia="Times New Roman"/>
    </w:rPr>
  </w:style>
  <w:style w:type="character" w:customStyle="1" w:styleId="ListLabel11">
    <w:name w:val="ListLabel 11"/>
    <w:qFormat/>
    <w:rsid w:val="00493FFB"/>
    <w:rPr>
      <w:sz w:val="32"/>
    </w:rPr>
  </w:style>
  <w:style w:type="character" w:customStyle="1" w:styleId="ListLabel12">
    <w:name w:val="ListLabel 12"/>
    <w:qFormat/>
    <w:rsid w:val="00493FFB"/>
    <w:rPr>
      <w:b/>
      <w:sz w:val="24"/>
    </w:rPr>
  </w:style>
  <w:style w:type="character" w:customStyle="1" w:styleId="ListLabel13">
    <w:name w:val="ListLabel 13"/>
    <w:qFormat/>
    <w:rsid w:val="00493FFB"/>
    <w:rPr>
      <w:color w:val="00000A"/>
      <w:sz w:val="24"/>
    </w:rPr>
  </w:style>
  <w:style w:type="character" w:customStyle="1" w:styleId="ListLabel14">
    <w:name w:val="ListLabel 14"/>
    <w:qFormat/>
    <w:rsid w:val="00493FFB"/>
  </w:style>
  <w:style w:type="character" w:customStyle="1" w:styleId="ListLabel15">
    <w:name w:val="ListLabel 15"/>
    <w:qFormat/>
    <w:rsid w:val="00493FFB"/>
  </w:style>
  <w:style w:type="character" w:customStyle="1" w:styleId="ListLabel16">
    <w:name w:val="ListLabel 16"/>
    <w:qFormat/>
    <w:rsid w:val="00493FFB"/>
  </w:style>
  <w:style w:type="character" w:customStyle="1" w:styleId="ListLabel17">
    <w:name w:val="ListLabel 17"/>
    <w:qFormat/>
    <w:rsid w:val="00493FFB"/>
  </w:style>
  <w:style w:type="character" w:customStyle="1" w:styleId="ListLabel18">
    <w:name w:val="ListLabel 18"/>
    <w:qFormat/>
    <w:rsid w:val="00493FFB"/>
    <w:rPr>
      <w:sz w:val="32"/>
    </w:rPr>
  </w:style>
  <w:style w:type="character" w:customStyle="1" w:styleId="ListLabel19">
    <w:name w:val="ListLabel 19"/>
    <w:qFormat/>
    <w:rsid w:val="00493FFB"/>
    <w:rPr>
      <w:b/>
      <w:sz w:val="24"/>
    </w:rPr>
  </w:style>
  <w:style w:type="character" w:customStyle="1" w:styleId="ListLabel20">
    <w:name w:val="ListLabel 20"/>
    <w:qFormat/>
    <w:rsid w:val="00493FFB"/>
    <w:rPr>
      <w:color w:val="00000A"/>
      <w:sz w:val="24"/>
    </w:rPr>
  </w:style>
  <w:style w:type="character" w:customStyle="1" w:styleId="ListLabel21">
    <w:name w:val="ListLabel 21"/>
    <w:qFormat/>
    <w:rsid w:val="00493FFB"/>
  </w:style>
  <w:style w:type="character" w:customStyle="1" w:styleId="ListLabel22">
    <w:name w:val="ListLabel 22"/>
    <w:qFormat/>
    <w:rsid w:val="00493FFB"/>
  </w:style>
  <w:style w:type="character" w:customStyle="1" w:styleId="ListLabel23">
    <w:name w:val="ListLabel 23"/>
    <w:qFormat/>
    <w:rsid w:val="00493FFB"/>
  </w:style>
  <w:style w:type="character" w:customStyle="1" w:styleId="ListLabel24">
    <w:name w:val="ListLabel 24"/>
    <w:qFormat/>
    <w:rsid w:val="00493FFB"/>
  </w:style>
  <w:style w:type="character" w:customStyle="1" w:styleId="ListLabel25">
    <w:name w:val="ListLabel 25"/>
    <w:qFormat/>
    <w:rsid w:val="00493FFB"/>
    <w:rPr>
      <w:sz w:val="32"/>
    </w:rPr>
  </w:style>
  <w:style w:type="character" w:customStyle="1" w:styleId="ListLabel26">
    <w:name w:val="ListLabel 26"/>
    <w:qFormat/>
    <w:rsid w:val="00493FFB"/>
    <w:rPr>
      <w:b/>
      <w:sz w:val="24"/>
    </w:rPr>
  </w:style>
  <w:style w:type="character" w:customStyle="1" w:styleId="ListLabel27">
    <w:name w:val="ListLabel 27"/>
    <w:qFormat/>
    <w:rsid w:val="00493FFB"/>
    <w:rPr>
      <w:color w:val="00000A"/>
      <w:sz w:val="24"/>
    </w:rPr>
  </w:style>
  <w:style w:type="character" w:customStyle="1" w:styleId="ListLabel28">
    <w:name w:val="ListLabel 28"/>
    <w:qFormat/>
    <w:rsid w:val="00493FFB"/>
  </w:style>
  <w:style w:type="character" w:customStyle="1" w:styleId="ListLabel29">
    <w:name w:val="ListLabel 29"/>
    <w:qFormat/>
    <w:rsid w:val="00493FFB"/>
  </w:style>
  <w:style w:type="character" w:customStyle="1" w:styleId="ListLabel30">
    <w:name w:val="ListLabel 30"/>
    <w:qFormat/>
    <w:rsid w:val="00493FFB"/>
  </w:style>
  <w:style w:type="character" w:customStyle="1" w:styleId="ListLabel31">
    <w:name w:val="ListLabel 31"/>
    <w:qFormat/>
    <w:rsid w:val="00493FFB"/>
  </w:style>
  <w:style w:type="character" w:customStyle="1" w:styleId="ListLabel32">
    <w:name w:val="ListLabel 32"/>
    <w:qFormat/>
    <w:rsid w:val="00493FFB"/>
    <w:rPr>
      <w:sz w:val="32"/>
    </w:rPr>
  </w:style>
  <w:style w:type="character" w:customStyle="1" w:styleId="ListLabel33">
    <w:name w:val="ListLabel 33"/>
    <w:qFormat/>
    <w:rsid w:val="00493FFB"/>
    <w:rPr>
      <w:b/>
      <w:sz w:val="24"/>
    </w:rPr>
  </w:style>
  <w:style w:type="character" w:customStyle="1" w:styleId="ListLabel34">
    <w:name w:val="ListLabel 34"/>
    <w:qFormat/>
    <w:rsid w:val="00493FFB"/>
    <w:rPr>
      <w:color w:val="00000A"/>
      <w:sz w:val="24"/>
    </w:rPr>
  </w:style>
  <w:style w:type="character" w:customStyle="1" w:styleId="ListLabel35">
    <w:name w:val="ListLabel 35"/>
    <w:qFormat/>
    <w:rsid w:val="00493FFB"/>
  </w:style>
  <w:style w:type="character" w:customStyle="1" w:styleId="ListLabel36">
    <w:name w:val="ListLabel 36"/>
    <w:qFormat/>
    <w:rsid w:val="00493FFB"/>
  </w:style>
  <w:style w:type="character" w:customStyle="1" w:styleId="ListLabel37">
    <w:name w:val="ListLabel 37"/>
    <w:qFormat/>
    <w:rsid w:val="00493FFB"/>
  </w:style>
  <w:style w:type="character" w:customStyle="1" w:styleId="ListLabel38">
    <w:name w:val="ListLabel 38"/>
    <w:qFormat/>
    <w:rsid w:val="00493FFB"/>
  </w:style>
  <w:style w:type="character" w:customStyle="1" w:styleId="ListLabel39">
    <w:name w:val="ListLabel 39"/>
    <w:qFormat/>
    <w:rsid w:val="00493FFB"/>
    <w:rPr>
      <w:sz w:val="32"/>
    </w:rPr>
  </w:style>
  <w:style w:type="character" w:customStyle="1" w:styleId="ListLabel40">
    <w:name w:val="ListLabel 40"/>
    <w:qFormat/>
    <w:rsid w:val="00493FFB"/>
    <w:rPr>
      <w:b/>
      <w:sz w:val="24"/>
    </w:rPr>
  </w:style>
  <w:style w:type="character" w:customStyle="1" w:styleId="ListLabel41">
    <w:name w:val="ListLabel 41"/>
    <w:qFormat/>
    <w:rsid w:val="00493FFB"/>
    <w:rPr>
      <w:color w:val="00000A"/>
      <w:sz w:val="24"/>
    </w:rPr>
  </w:style>
  <w:style w:type="character" w:customStyle="1" w:styleId="ListLabel42">
    <w:name w:val="ListLabel 42"/>
    <w:qFormat/>
    <w:rsid w:val="00493FFB"/>
  </w:style>
  <w:style w:type="character" w:customStyle="1" w:styleId="ListLabel43">
    <w:name w:val="ListLabel 43"/>
    <w:qFormat/>
    <w:rsid w:val="00493FFB"/>
  </w:style>
  <w:style w:type="character" w:customStyle="1" w:styleId="ListLabel44">
    <w:name w:val="ListLabel 44"/>
    <w:qFormat/>
    <w:rsid w:val="00493FFB"/>
  </w:style>
  <w:style w:type="character" w:customStyle="1" w:styleId="ListLabel45">
    <w:name w:val="ListLabel 45"/>
    <w:qFormat/>
    <w:rsid w:val="00493FFB"/>
  </w:style>
  <w:style w:type="character" w:customStyle="1" w:styleId="ListLabel46">
    <w:name w:val="ListLabel 46"/>
    <w:qFormat/>
    <w:rsid w:val="00493FFB"/>
    <w:rPr>
      <w:color w:val="00000A"/>
      <w:sz w:val="24"/>
    </w:rPr>
  </w:style>
  <w:style w:type="character" w:customStyle="1" w:styleId="ListLabel47">
    <w:name w:val="ListLabel 47"/>
    <w:qFormat/>
    <w:rsid w:val="00493FFB"/>
  </w:style>
  <w:style w:type="character" w:customStyle="1" w:styleId="ListLabel48">
    <w:name w:val="ListLabel 48"/>
    <w:qFormat/>
    <w:rsid w:val="00493FFB"/>
  </w:style>
  <w:style w:type="character" w:customStyle="1" w:styleId="ListLabel49">
    <w:name w:val="ListLabel 49"/>
    <w:qFormat/>
    <w:rsid w:val="00493FFB"/>
  </w:style>
  <w:style w:type="character" w:customStyle="1" w:styleId="ListLabel50">
    <w:name w:val="ListLabel 50"/>
    <w:qFormat/>
    <w:rsid w:val="00493FFB"/>
  </w:style>
  <w:style w:type="character" w:customStyle="1" w:styleId="ListLabel51">
    <w:name w:val="ListLabel 51"/>
    <w:qFormat/>
    <w:rsid w:val="00493FFB"/>
    <w:rPr>
      <w:color w:val="00000A"/>
      <w:sz w:val="24"/>
    </w:rPr>
  </w:style>
  <w:style w:type="character" w:customStyle="1" w:styleId="ListLabel52">
    <w:name w:val="ListLabel 52"/>
    <w:qFormat/>
    <w:rsid w:val="00493FFB"/>
  </w:style>
  <w:style w:type="character" w:customStyle="1" w:styleId="ListLabel53">
    <w:name w:val="ListLabel 53"/>
    <w:qFormat/>
    <w:rsid w:val="00493FFB"/>
  </w:style>
  <w:style w:type="character" w:customStyle="1" w:styleId="ListLabel54">
    <w:name w:val="ListLabel 54"/>
    <w:qFormat/>
    <w:rsid w:val="00493FFB"/>
  </w:style>
  <w:style w:type="character" w:customStyle="1" w:styleId="ListLabel55">
    <w:name w:val="ListLabel 55"/>
    <w:qFormat/>
    <w:rsid w:val="00493FFB"/>
  </w:style>
  <w:style w:type="character" w:customStyle="1" w:styleId="ListLabel56">
    <w:name w:val="ListLabel 56"/>
    <w:qFormat/>
    <w:rsid w:val="00493FFB"/>
    <w:rPr>
      <w:color w:val="00000A"/>
      <w:sz w:val="24"/>
    </w:rPr>
  </w:style>
  <w:style w:type="character" w:customStyle="1" w:styleId="ListLabel57">
    <w:name w:val="ListLabel 57"/>
    <w:qFormat/>
    <w:rsid w:val="00493FFB"/>
  </w:style>
  <w:style w:type="character" w:customStyle="1" w:styleId="ListLabel58">
    <w:name w:val="ListLabel 58"/>
    <w:qFormat/>
    <w:rsid w:val="00493FFB"/>
  </w:style>
  <w:style w:type="character" w:customStyle="1" w:styleId="ListLabel59">
    <w:name w:val="ListLabel 59"/>
    <w:qFormat/>
    <w:rsid w:val="00493FFB"/>
  </w:style>
  <w:style w:type="character" w:customStyle="1" w:styleId="ListLabel60">
    <w:name w:val="ListLabel 60"/>
    <w:qFormat/>
    <w:rsid w:val="00493FFB"/>
  </w:style>
  <w:style w:type="character" w:customStyle="1" w:styleId="ListLabel61">
    <w:name w:val="ListLabel 61"/>
    <w:qFormat/>
    <w:rsid w:val="00493FFB"/>
    <w:rPr>
      <w:color w:val="00000A"/>
      <w:sz w:val="24"/>
    </w:rPr>
  </w:style>
  <w:style w:type="character" w:customStyle="1" w:styleId="ListLabel62">
    <w:name w:val="ListLabel 62"/>
    <w:qFormat/>
    <w:rsid w:val="00493FFB"/>
  </w:style>
  <w:style w:type="character" w:customStyle="1" w:styleId="ListLabel63">
    <w:name w:val="ListLabel 63"/>
    <w:qFormat/>
    <w:rsid w:val="00493FFB"/>
  </w:style>
  <w:style w:type="character" w:customStyle="1" w:styleId="ListLabel64">
    <w:name w:val="ListLabel 64"/>
    <w:qFormat/>
    <w:rsid w:val="00493FFB"/>
  </w:style>
  <w:style w:type="character" w:customStyle="1" w:styleId="ListLabel65">
    <w:name w:val="ListLabel 65"/>
    <w:qFormat/>
    <w:rsid w:val="00493FFB"/>
  </w:style>
  <w:style w:type="character" w:customStyle="1" w:styleId="ListLabel66">
    <w:name w:val="ListLabel 66"/>
    <w:qFormat/>
    <w:rsid w:val="00493FFB"/>
    <w:rPr>
      <w:color w:val="00000A"/>
      <w:sz w:val="24"/>
    </w:rPr>
  </w:style>
  <w:style w:type="character" w:customStyle="1" w:styleId="ListLabel67">
    <w:name w:val="ListLabel 67"/>
    <w:qFormat/>
    <w:rsid w:val="00493FFB"/>
  </w:style>
  <w:style w:type="character" w:customStyle="1" w:styleId="ListLabel68">
    <w:name w:val="ListLabel 68"/>
    <w:qFormat/>
    <w:rsid w:val="00493FFB"/>
  </w:style>
  <w:style w:type="character" w:customStyle="1" w:styleId="ListLabel69">
    <w:name w:val="ListLabel 69"/>
    <w:qFormat/>
    <w:rsid w:val="00493FFB"/>
  </w:style>
  <w:style w:type="character" w:customStyle="1" w:styleId="ListLabel70">
    <w:name w:val="ListLabel 70"/>
    <w:qFormat/>
    <w:rsid w:val="00493FFB"/>
  </w:style>
  <w:style w:type="character" w:customStyle="1" w:styleId="ListLabel71">
    <w:name w:val="ListLabel 71"/>
    <w:qFormat/>
    <w:rsid w:val="00493FFB"/>
    <w:rPr>
      <w:sz w:val="32"/>
    </w:rPr>
  </w:style>
  <w:style w:type="character" w:customStyle="1" w:styleId="ListLabel72">
    <w:name w:val="ListLabel 72"/>
    <w:qFormat/>
    <w:rsid w:val="00493FFB"/>
    <w:rPr>
      <w:b/>
      <w:sz w:val="24"/>
    </w:rPr>
  </w:style>
  <w:style w:type="character" w:customStyle="1" w:styleId="ListLabel73">
    <w:name w:val="ListLabel 73"/>
    <w:qFormat/>
    <w:rsid w:val="00493FFB"/>
  </w:style>
  <w:style w:type="character" w:customStyle="1" w:styleId="ListLabel74">
    <w:name w:val="ListLabel 74"/>
    <w:qFormat/>
    <w:rsid w:val="00493FFB"/>
  </w:style>
  <w:style w:type="character" w:customStyle="1" w:styleId="ListLabel75">
    <w:name w:val="ListLabel 75"/>
    <w:qFormat/>
    <w:rsid w:val="00493FFB"/>
  </w:style>
  <w:style w:type="character" w:customStyle="1" w:styleId="ListLabel76">
    <w:name w:val="ListLabel 76"/>
    <w:qFormat/>
    <w:rsid w:val="00493FFB"/>
  </w:style>
  <w:style w:type="character" w:customStyle="1" w:styleId="ListLabel77">
    <w:name w:val="ListLabel 77"/>
    <w:qFormat/>
    <w:rsid w:val="00493FFB"/>
    <w:rPr>
      <w:sz w:val="32"/>
    </w:rPr>
  </w:style>
  <w:style w:type="character" w:customStyle="1" w:styleId="ListLabel78">
    <w:name w:val="ListLabel 78"/>
    <w:qFormat/>
    <w:rsid w:val="00493FFB"/>
    <w:rPr>
      <w:b/>
      <w:sz w:val="24"/>
    </w:rPr>
  </w:style>
  <w:style w:type="character" w:customStyle="1" w:styleId="ListLabel79">
    <w:name w:val="ListLabel 79"/>
    <w:qFormat/>
    <w:rsid w:val="00493FFB"/>
  </w:style>
  <w:style w:type="character" w:customStyle="1" w:styleId="ListLabel80">
    <w:name w:val="ListLabel 80"/>
    <w:qFormat/>
    <w:rsid w:val="00493FFB"/>
  </w:style>
  <w:style w:type="character" w:customStyle="1" w:styleId="ListLabel81">
    <w:name w:val="ListLabel 81"/>
    <w:qFormat/>
    <w:rsid w:val="00493FFB"/>
  </w:style>
  <w:style w:type="character" w:customStyle="1" w:styleId="ListLabel82">
    <w:name w:val="ListLabel 82"/>
    <w:qFormat/>
    <w:rsid w:val="00493FFB"/>
  </w:style>
  <w:style w:type="character" w:customStyle="1" w:styleId="ListLabel83">
    <w:name w:val="ListLabel 83"/>
    <w:qFormat/>
    <w:rsid w:val="00493FFB"/>
    <w:rPr>
      <w:sz w:val="32"/>
    </w:rPr>
  </w:style>
  <w:style w:type="character" w:customStyle="1" w:styleId="ListLabel84">
    <w:name w:val="ListLabel 84"/>
    <w:qFormat/>
    <w:rsid w:val="00493FFB"/>
    <w:rPr>
      <w:b/>
      <w:sz w:val="24"/>
    </w:rPr>
  </w:style>
  <w:style w:type="character" w:customStyle="1" w:styleId="ListLabel85">
    <w:name w:val="ListLabel 85"/>
    <w:qFormat/>
    <w:rsid w:val="00493FFB"/>
  </w:style>
  <w:style w:type="character" w:customStyle="1" w:styleId="ListLabel86">
    <w:name w:val="ListLabel 86"/>
    <w:qFormat/>
    <w:rsid w:val="00493FFB"/>
  </w:style>
  <w:style w:type="character" w:customStyle="1" w:styleId="ListLabel87">
    <w:name w:val="ListLabel 87"/>
    <w:qFormat/>
    <w:rsid w:val="00493FFB"/>
  </w:style>
  <w:style w:type="character" w:customStyle="1" w:styleId="ListLabel88">
    <w:name w:val="ListLabel 88"/>
    <w:qFormat/>
    <w:rsid w:val="00493FFB"/>
  </w:style>
  <w:style w:type="character" w:customStyle="1" w:styleId="ListLabel89">
    <w:name w:val="ListLabel 89"/>
    <w:qFormat/>
    <w:rsid w:val="00493FFB"/>
    <w:rPr>
      <w:sz w:val="32"/>
    </w:rPr>
  </w:style>
  <w:style w:type="character" w:customStyle="1" w:styleId="ListLabel90">
    <w:name w:val="ListLabel 90"/>
    <w:qFormat/>
    <w:rsid w:val="00493FFB"/>
    <w:rPr>
      <w:b/>
      <w:sz w:val="24"/>
    </w:rPr>
  </w:style>
  <w:style w:type="character" w:customStyle="1" w:styleId="af5">
    <w:name w:val="Символ сноски"/>
    <w:qFormat/>
    <w:rsid w:val="00493FFB"/>
  </w:style>
  <w:style w:type="character" w:customStyle="1" w:styleId="af6">
    <w:name w:val="Символы концевой сноски"/>
    <w:qFormat/>
    <w:rsid w:val="00493FFB"/>
  </w:style>
  <w:style w:type="character" w:customStyle="1" w:styleId="14">
    <w:name w:val="Основной текст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5">
    <w:name w:val="Название Знак1"/>
    <w:basedOn w:val="a0"/>
    <w:uiPriority w:val="10"/>
    <w:qFormat/>
    <w:rsid w:val="00493FFB"/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af7">
    <w:name w:val="Подзаголовок Знак"/>
    <w:basedOn w:val="a0"/>
    <w:uiPriority w:val="11"/>
    <w:qFormat/>
    <w:rsid w:val="00493FFB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character" w:customStyle="1" w:styleId="220">
    <w:name w:val="Основной текст с отступом 2 Знак2"/>
    <w:basedOn w:val="a0"/>
    <w:link w:val="2b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с отступом 2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6">
    <w:name w:val="Текст выноски Знак1"/>
    <w:basedOn w:val="a0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customStyle="1" w:styleId="2c">
    <w:name w:val="Основной текст Знак2"/>
    <w:basedOn w:val="a0"/>
    <w:link w:val="af8"/>
    <w:uiPriority w:val="99"/>
    <w:qFormat/>
    <w:rsid w:val="00493FFB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character" w:customStyle="1" w:styleId="17">
    <w:name w:val="Ниж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8">
    <w:name w:val="Верх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lang w:bidi="ar-SA"/>
    </w:rPr>
  </w:style>
  <w:style w:type="character" w:customStyle="1" w:styleId="19">
    <w:name w:val="Текст примечания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a">
    <w:name w:val="Тема примечания Знак1"/>
    <w:basedOn w:val="19"/>
    <w:uiPriority w:val="99"/>
    <w:qFormat/>
    <w:rsid w:val="00493FFB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character" w:customStyle="1" w:styleId="1b">
    <w:name w:val="Текст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c">
    <w:name w:val="Текст концевой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d">
    <w:name w:val="Обычный1 Знак"/>
    <w:qFormat/>
    <w:locked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9">
    <w:name w:val="Strong"/>
    <w:uiPriority w:val="22"/>
    <w:qFormat/>
    <w:rsid w:val="00493FFB"/>
    <w:rPr>
      <w:rFonts w:cs="Times New Roman"/>
      <w:b/>
      <w:bCs/>
    </w:rPr>
  </w:style>
  <w:style w:type="character" w:customStyle="1" w:styleId="ListLabel91">
    <w:name w:val="ListLabel 9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2">
    <w:name w:val="ListLabel 9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3">
    <w:name w:val="ListLabel 93"/>
    <w:qFormat/>
    <w:rPr>
      <w:rFonts w:ascii="Times New Roman" w:hAnsi="Times New Roman" w:cs="Times New Roman"/>
      <w:b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 w:cs="Times New Roman"/>
      <w:color w:val="auto"/>
    </w:rPr>
  </w:style>
  <w:style w:type="character" w:customStyle="1" w:styleId="ListLabel103">
    <w:name w:val="ListLabel 103"/>
    <w:qFormat/>
    <w:rPr>
      <w:rFonts w:eastAsia="Times New Roman" w:cs="Tahoma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</w:style>
  <w:style w:type="character" w:customStyle="1" w:styleId="ListLabel108">
    <w:name w:val="ListLabel 108"/>
    <w:qFormat/>
    <w:rPr>
      <w:rFonts w:ascii="Times New Roman" w:hAnsi="Times New Roman" w:cs="Times New Roman"/>
      <w:color w:val="auto"/>
      <w:lang w:val="en-US"/>
    </w:rPr>
  </w:style>
  <w:style w:type="character" w:customStyle="1" w:styleId="ListLabel109">
    <w:name w:val="ListLabel 10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0">
    <w:name w:val="ListLabel 1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1">
    <w:name w:val="ListLabel 111"/>
    <w:qFormat/>
    <w:rPr>
      <w:rFonts w:ascii="Times New Roman" w:hAnsi="Times New Roman" w:cs="Times New Roman"/>
      <w:b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auto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  <w:rPr>
      <w:rFonts w:ascii="Times New Roman" w:hAnsi="Times New Roman" w:cs="Times New Roman"/>
      <w:color w:val="auto"/>
      <w:lang w:val="en-US"/>
    </w:rPr>
  </w:style>
  <w:style w:type="character" w:customStyle="1" w:styleId="afa">
    <w:name w:val="Символ нумерации"/>
    <w:qFormat/>
  </w:style>
  <w:style w:type="character" w:customStyle="1" w:styleId="ListLabel123">
    <w:name w:val="ListLabel 1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4">
    <w:name w:val="ListLabel 1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5">
    <w:name w:val="ListLabel 125"/>
    <w:qFormat/>
    <w:rPr>
      <w:rFonts w:ascii="Times New Roman" w:hAnsi="Times New Roman" w:cs="Times New Roman"/>
      <w:b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character" w:customStyle="1" w:styleId="ListLabel135">
    <w:name w:val="ListLabel 1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36">
    <w:name w:val="ListLabel 1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37">
    <w:name w:val="ListLabel 137"/>
    <w:qFormat/>
    <w:rPr>
      <w:rFonts w:ascii="Times New Roman" w:hAnsi="Times New Roman" w:cs="Times New Roman"/>
      <w:b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paragraph" w:styleId="afb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link w:val="2c"/>
    <w:uiPriority w:val="99"/>
    <w:rsid w:val="00493FFB"/>
    <w:pPr>
      <w:tabs>
        <w:tab w:val="left" w:pos="708"/>
      </w:tabs>
      <w:suppressAutoHyphens/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c">
    <w:name w:val="List"/>
    <w:basedOn w:val="af8"/>
    <w:uiPriority w:val="99"/>
    <w:rsid w:val="00493FFB"/>
    <w:rPr>
      <w:rFonts w:cs="Mang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e">
    <w:name w:val="index heading"/>
    <w:basedOn w:val="a"/>
    <w:uiPriority w:val="99"/>
    <w:qFormat/>
    <w:rsid w:val="00493FFB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33">
    <w:name w:val="Основной текст (3)"/>
    <w:basedOn w:val="a"/>
    <w:link w:val="32"/>
    <w:qFormat/>
    <w:rsid w:val="00F6565F"/>
    <w:pPr>
      <w:shd w:val="clear" w:color="auto" w:fill="FFFFFF"/>
      <w:spacing w:after="60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e">
    <w:name w:val="Заголовок №1"/>
    <w:basedOn w:val="a"/>
    <w:qFormat/>
    <w:rsid w:val="00F6565F"/>
    <w:pPr>
      <w:shd w:val="clear" w:color="auto" w:fill="FFFFFF"/>
      <w:spacing w:before="60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d">
    <w:name w:val="Заголовок №2"/>
    <w:basedOn w:val="a"/>
    <w:qFormat/>
    <w:rsid w:val="00F6565F"/>
    <w:pPr>
      <w:shd w:val="clear" w:color="auto" w:fill="FFFFFF"/>
      <w:spacing w:after="60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3">
    <w:name w:val="Основной текст (4)"/>
    <w:basedOn w:val="a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3">
    <w:name w:val="Основной текст (5)"/>
    <w:basedOn w:val="a"/>
    <w:qFormat/>
    <w:rsid w:val="00F6565F"/>
    <w:pPr>
      <w:shd w:val="clear" w:color="auto" w:fill="FFFFFF"/>
      <w:spacing w:after="420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Колонтитул (2)"/>
    <w:basedOn w:val="a"/>
    <w:link w:val="29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№3"/>
    <w:basedOn w:val="a"/>
    <w:link w:val="34"/>
    <w:qFormat/>
    <w:rsid w:val="00F6565F"/>
    <w:pPr>
      <w:shd w:val="clear" w:color="auto" w:fill="FFFFFF"/>
      <w:spacing w:after="240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f">
    <w:name w:val="Колонтитул"/>
    <w:basedOn w:val="a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qFormat/>
    <w:rsid w:val="00976E24"/>
    <w:rPr>
      <w:rFonts w:ascii="Arial" w:eastAsia="Times New Roman" w:hAnsi="Arial" w:cs="Arial"/>
      <w:szCs w:val="20"/>
      <w:lang w:bidi="ar-SA"/>
    </w:rPr>
  </w:style>
  <w:style w:type="paragraph" w:customStyle="1" w:styleId="1f">
    <w:name w:val="Заголовок1"/>
    <w:basedOn w:val="a"/>
    <w:next w:val="af8"/>
    <w:qFormat/>
    <w:rsid w:val="00493FFB"/>
    <w:pPr>
      <w:keepNext/>
      <w:tabs>
        <w:tab w:val="left" w:pos="708"/>
      </w:tabs>
      <w:suppressAutoHyphens/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customStyle="1" w:styleId="2e">
    <w:name w:val="Заголовок2"/>
    <w:basedOn w:val="a"/>
    <w:qFormat/>
    <w:rsid w:val="00493FFB"/>
    <w:pPr>
      <w:suppressLineNumbers/>
      <w:tabs>
        <w:tab w:val="left" w:pos="708"/>
      </w:tabs>
      <w:suppressAutoHyphens/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1f0">
    <w:name w:val="index 1"/>
    <w:basedOn w:val="a"/>
    <w:next w:val="a"/>
    <w:autoRedefine/>
    <w:uiPriority w:val="99"/>
    <w:semiHidden/>
    <w:unhideWhenUsed/>
    <w:qFormat/>
    <w:rsid w:val="00493FFB"/>
    <w:pPr>
      <w:suppressAutoHyphens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f0">
    <w:name w:val="Subtitle"/>
    <w:basedOn w:val="1f"/>
    <w:uiPriority w:val="11"/>
    <w:qFormat/>
    <w:rsid w:val="00493FFB"/>
    <w:pPr>
      <w:jc w:val="center"/>
    </w:pPr>
    <w:rPr>
      <w:i/>
      <w:iCs/>
    </w:rPr>
  </w:style>
  <w:style w:type="paragraph" w:styleId="28">
    <w:name w:val="Body Text 2"/>
    <w:basedOn w:val="a"/>
    <w:link w:val="210"/>
    <w:uiPriority w:val="99"/>
    <w:qFormat/>
    <w:rsid w:val="00493FFB"/>
    <w:pPr>
      <w:tabs>
        <w:tab w:val="left" w:pos="708"/>
      </w:tabs>
      <w:suppressAutoHyphens/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b">
    <w:name w:val="Body Text Indent 2"/>
    <w:basedOn w:val="a"/>
    <w:link w:val="220"/>
    <w:uiPriority w:val="99"/>
    <w:qFormat/>
    <w:rsid w:val="00493FFB"/>
    <w:pPr>
      <w:tabs>
        <w:tab w:val="left" w:pos="708"/>
      </w:tabs>
      <w:suppressAutoHyphens/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1">
    <w:name w:val="Balloon Text"/>
    <w:basedOn w:val="a"/>
    <w:uiPriority w:val="99"/>
    <w:qFormat/>
    <w:rsid w:val="00493FFB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paragraph" w:styleId="aff2">
    <w:name w:val="Normal (Web)"/>
    <w:basedOn w:val="a"/>
    <w:uiPriority w:val="99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f1">
    <w:name w:val="Знак1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f">
    <w:name w:val="Знак2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2">
    <w:name w:val="Знак21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3">
    <w:name w:val="Document Map"/>
    <w:basedOn w:val="a"/>
    <w:uiPriority w:val="99"/>
    <w:qFormat/>
    <w:rsid w:val="00493FFB"/>
    <w:pPr>
      <w:shd w:val="clear" w:color="auto" w:fill="000080"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paragraph" w:customStyle="1" w:styleId="1f2">
    <w:name w:val="Абзац списка1"/>
    <w:basedOn w:val="a"/>
    <w:uiPriority w:val="34"/>
    <w:qFormat/>
    <w:rsid w:val="00493FFB"/>
    <w:pPr>
      <w:tabs>
        <w:tab w:val="left" w:pos="4308"/>
      </w:tabs>
      <w:suppressAutoHyphens/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4">
    <w:name w:val="footer"/>
    <w:basedOn w:val="a"/>
    <w:uiPriority w:val="99"/>
    <w:rsid w:val="00493FFB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5">
    <w:name w:val="header"/>
    <w:basedOn w:val="a"/>
    <w:uiPriority w:val="99"/>
    <w:rsid w:val="00493FFB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styleId="aff6">
    <w:name w:val="annotation text"/>
    <w:basedOn w:val="a"/>
    <w:uiPriority w:val="99"/>
    <w:qFormat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7">
    <w:name w:val="annotation subject"/>
    <w:basedOn w:val="aff6"/>
    <w:uiPriority w:val="99"/>
    <w:qFormat/>
    <w:rsid w:val="00493FFB"/>
    <w:rPr>
      <w:b/>
      <w:bCs/>
    </w:rPr>
  </w:style>
  <w:style w:type="paragraph" w:customStyle="1" w:styleId="72">
    <w:name w:val="Основной текст7"/>
    <w:basedOn w:val="a"/>
    <w:qFormat/>
    <w:rsid w:val="00493FFB"/>
    <w:pPr>
      <w:shd w:val="clear" w:color="auto" w:fill="FFFFFF"/>
      <w:tabs>
        <w:tab w:val="left" w:pos="708"/>
      </w:tabs>
      <w:suppressAutoHyphens/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customStyle="1" w:styleId="1f3">
    <w:name w:val="Текст сноски1"/>
    <w:basedOn w:val="a"/>
    <w:rsid w:val="00493FFB"/>
    <w:pPr>
      <w:suppressLineNumbers/>
      <w:tabs>
        <w:tab w:val="left" w:pos="708"/>
      </w:tabs>
      <w:suppressAutoHyphens/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4">
    <w:name w:val="Основной текст1"/>
    <w:basedOn w:val="a"/>
    <w:qFormat/>
    <w:rsid w:val="00493FFB"/>
    <w:pPr>
      <w:shd w:val="clear" w:color="auto" w:fill="FFFFFF"/>
      <w:tabs>
        <w:tab w:val="left" w:pos="708"/>
      </w:tabs>
      <w:suppressAutoHyphens/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qFormat/>
    <w:rsid w:val="00493FFB"/>
    <w:pPr>
      <w:tabs>
        <w:tab w:val="left" w:pos="708"/>
      </w:tabs>
      <w:suppressAutoHyphens/>
      <w:spacing w:line="100" w:lineRule="atLeast"/>
    </w:pPr>
    <w:rPr>
      <w:rFonts w:ascii="Courier New" w:eastAsia="Times New Roman" w:hAnsi="Courier New" w:cs="Courier New"/>
      <w:dstrike/>
      <w:color w:val="00000A"/>
      <w:szCs w:val="20"/>
      <w:lang w:eastAsia="zh-CN" w:bidi="hi-IN"/>
    </w:rPr>
  </w:style>
  <w:style w:type="paragraph" w:customStyle="1" w:styleId="aff8">
    <w:name w:val="МРСК_шрифт_абзаца"/>
    <w:basedOn w:val="a"/>
    <w:qFormat/>
    <w:rsid w:val="00493FFB"/>
    <w:pPr>
      <w:suppressLineNumbers/>
      <w:tabs>
        <w:tab w:val="left" w:pos="708"/>
      </w:tabs>
      <w:suppressAutoHyphens/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styleId="aff9">
    <w:name w:val="endnote text"/>
    <w:basedOn w:val="a"/>
    <w:uiPriority w:val="99"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a">
    <w:name w:val="Знак Знак"/>
    <w:basedOn w:val="a"/>
    <w:qFormat/>
    <w:rsid w:val="00493FFB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b">
    <w:name w:val="Содержимое врезки"/>
    <w:basedOn w:val="a"/>
    <w:qFormat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b/>
      <w:bCs/>
      <w:dstrike/>
      <w:color w:val="00000A"/>
      <w:szCs w:val="20"/>
      <w:lang w:eastAsia="zh-CN" w:bidi="hi-IN"/>
    </w:rPr>
  </w:style>
  <w:style w:type="paragraph" w:customStyle="1" w:styleId="affc">
    <w:name w:val="Содержимое таблицы"/>
    <w:basedOn w:val="a"/>
    <w:qFormat/>
    <w:rsid w:val="00493FFB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d">
    <w:name w:val="Заголовок таблицы"/>
    <w:basedOn w:val="affc"/>
    <w:qFormat/>
    <w:rsid w:val="00493FFB"/>
    <w:pPr>
      <w:jc w:val="center"/>
    </w:pPr>
    <w:rPr>
      <w:b/>
      <w:bCs/>
    </w:rPr>
  </w:style>
  <w:style w:type="paragraph" w:customStyle="1" w:styleId="1f5">
    <w:name w:val="Рецензия1"/>
    <w:uiPriority w:val="99"/>
    <w:qFormat/>
    <w:rsid w:val="00493FFB"/>
    <w:pPr>
      <w:suppressAutoHyphens/>
      <w:spacing w:line="100" w:lineRule="atLeast"/>
    </w:pPr>
    <w:rPr>
      <w:rFonts w:ascii="Calibri" w:eastAsia="Times New Roman" w:hAnsi="Calibri"/>
      <w:color w:val="00000A"/>
      <w:sz w:val="24"/>
      <w:lang w:bidi="ar-SA"/>
    </w:rPr>
  </w:style>
  <w:style w:type="paragraph" w:customStyle="1" w:styleId="1f6">
    <w:name w:val="Обычный1"/>
    <w:qFormat/>
    <w:rsid w:val="00493FFB"/>
    <w:rPr>
      <w:rFonts w:ascii="Calibri" w:eastAsia="Times New Roman" w:hAnsi="Calibri" w:cs="Times New Roman"/>
      <w:color w:val="000000"/>
      <w:sz w:val="24"/>
      <w:szCs w:val="20"/>
      <w:lang w:bidi="ar-SA"/>
    </w:rPr>
  </w:style>
  <w:style w:type="paragraph" w:styleId="affe">
    <w:name w:val="List Paragraph"/>
    <w:basedOn w:val="a"/>
    <w:uiPriority w:val="34"/>
    <w:qFormat/>
    <w:rsid w:val="00493FFB"/>
    <w:pPr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f">
    <w:name w:val="No Spacing"/>
    <w:uiPriority w:val="1"/>
    <w:qFormat/>
    <w:rsid w:val="00493FFB"/>
    <w:rPr>
      <w:rFonts w:ascii="Times New Roman" w:eastAsia="Arial Unicode MS" w:hAnsi="Times New Roman" w:cs="Arial Unicode MS"/>
      <w:color w:val="000000"/>
      <w:sz w:val="28"/>
      <w:lang w:bidi="ar-SA"/>
    </w:rPr>
  </w:style>
  <w:style w:type="numbering" w:customStyle="1" w:styleId="1f7">
    <w:name w:val="Нет списка1"/>
    <w:uiPriority w:val="99"/>
    <w:semiHidden/>
    <w:unhideWhenUsed/>
    <w:qFormat/>
    <w:rsid w:val="00493FFB"/>
  </w:style>
  <w:style w:type="table" w:styleId="afff0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8">
    <w:name w:val="Сетка таблицы1"/>
    <w:basedOn w:val="a1"/>
    <w:uiPriority w:val="59"/>
    <w:rsid w:val="00493FFB"/>
    <w:rPr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dc:description/>
  <cp:lastModifiedBy>user11</cp:lastModifiedBy>
  <cp:revision>5</cp:revision>
  <cp:lastPrinted>2022-04-29T06:44:00Z</cp:lastPrinted>
  <dcterms:created xsi:type="dcterms:W3CDTF">2022-10-04T08:25:00Z</dcterms:created>
  <dcterms:modified xsi:type="dcterms:W3CDTF">2022-10-04T08:34:00Z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